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80" w:rsidRDefault="00A32D80" w:rsidP="00A32D80">
      <w:pPr>
        <w:spacing w:after="0" w:line="240" w:lineRule="auto"/>
        <w:ind w:firstLine="709"/>
        <w:jc w:val="center"/>
        <w:rPr>
          <w:rFonts w:eastAsia="Calibri"/>
          <w:b/>
          <w:bCs/>
          <w:sz w:val="32"/>
        </w:rPr>
      </w:pPr>
      <w:r w:rsidRPr="00A32D80">
        <w:rPr>
          <w:rFonts w:eastAsia="Calibri"/>
          <w:b/>
          <w:bCs/>
          <w:sz w:val="32"/>
        </w:rPr>
        <w:t xml:space="preserve">БАЗОВАЯ ПЛОЩАДКА </w:t>
      </w:r>
      <w:r w:rsidRPr="00A32D80">
        <w:rPr>
          <w:rFonts w:eastAsia="Calibri"/>
          <w:b/>
          <w:bCs/>
          <w:sz w:val="32"/>
        </w:rPr>
        <w:br/>
        <w:t xml:space="preserve">ГАУ ДПО ЯО «Институт развития образования» </w:t>
      </w:r>
      <w:r w:rsidRPr="00A32D80">
        <w:rPr>
          <w:rFonts w:eastAsia="Calibri"/>
          <w:b/>
          <w:bCs/>
          <w:sz w:val="32"/>
        </w:rPr>
        <w:br/>
        <w:t>по направлению:</w:t>
      </w:r>
      <w:r w:rsidRPr="00A32D80">
        <w:rPr>
          <w:rFonts w:eastAsia="Calibri"/>
          <w:b/>
          <w:bCs/>
          <w:sz w:val="32"/>
        </w:rPr>
        <w:br/>
        <w:t xml:space="preserve"> "Реализация современных программ, </w:t>
      </w:r>
    </w:p>
    <w:p w:rsidR="00A32D80" w:rsidRDefault="00A32D80" w:rsidP="00A32D80">
      <w:pPr>
        <w:spacing w:after="0" w:line="240" w:lineRule="auto"/>
        <w:ind w:firstLine="709"/>
        <w:jc w:val="center"/>
        <w:rPr>
          <w:rFonts w:eastAsia="Calibri"/>
          <w:b/>
          <w:bCs/>
          <w:sz w:val="32"/>
        </w:rPr>
      </w:pPr>
      <w:proofErr w:type="gramStart"/>
      <w:r w:rsidRPr="00A32D80">
        <w:rPr>
          <w:rFonts w:eastAsia="Calibri"/>
          <w:b/>
          <w:bCs/>
          <w:sz w:val="32"/>
        </w:rPr>
        <w:t>ориентированных</w:t>
      </w:r>
      <w:proofErr w:type="gramEnd"/>
      <w:r w:rsidRPr="00A32D80">
        <w:rPr>
          <w:rFonts w:eastAsia="Calibri"/>
          <w:b/>
          <w:bCs/>
          <w:sz w:val="32"/>
        </w:rPr>
        <w:t xml:space="preserve"> на ребенка: "</w:t>
      </w:r>
      <w:proofErr w:type="spellStart"/>
      <w:r w:rsidRPr="00A32D80">
        <w:rPr>
          <w:rFonts w:eastAsia="Calibri"/>
          <w:b/>
          <w:bCs/>
          <w:sz w:val="32"/>
        </w:rPr>
        <w:t>Продетей</w:t>
      </w:r>
      <w:proofErr w:type="spellEnd"/>
      <w:r w:rsidRPr="00A32D80">
        <w:rPr>
          <w:rFonts w:eastAsia="Calibri"/>
          <w:b/>
          <w:bCs/>
          <w:sz w:val="32"/>
        </w:rPr>
        <w:t>"</w:t>
      </w:r>
    </w:p>
    <w:p w:rsidR="00A32D80" w:rsidRDefault="00A32D80" w:rsidP="00A32D80">
      <w:pPr>
        <w:spacing w:after="0" w:line="240" w:lineRule="auto"/>
        <w:ind w:firstLine="709"/>
        <w:jc w:val="center"/>
        <w:rPr>
          <w:rFonts w:ascii="Calibri" w:eastAsia="+mn-ea" w:hAnsi="Calibri" w:cs="+mn-cs"/>
          <w:b/>
          <w:bCs/>
          <w:color w:val="002060"/>
          <w:kern w:val="24"/>
          <w:sz w:val="40"/>
          <w:szCs w:val="40"/>
        </w:rPr>
      </w:pPr>
      <w:r>
        <w:rPr>
          <w:rFonts w:eastAsia="Calibri"/>
          <w:b/>
          <w:bCs/>
          <w:sz w:val="32"/>
        </w:rPr>
        <w:t>Отчёт</w:t>
      </w:r>
    </w:p>
    <w:p w:rsidR="00A32D80" w:rsidRPr="00A32D80" w:rsidRDefault="00A32D80" w:rsidP="00A32D80">
      <w:pPr>
        <w:spacing w:after="0" w:line="240" w:lineRule="auto"/>
        <w:ind w:firstLine="709"/>
        <w:jc w:val="right"/>
        <w:rPr>
          <w:rFonts w:eastAsia="Calibri"/>
          <w:b/>
          <w:bCs/>
          <w:sz w:val="32"/>
        </w:rPr>
      </w:pPr>
      <w:r w:rsidRPr="00A32D80">
        <w:rPr>
          <w:rFonts w:eastAsia="Calibri"/>
          <w:b/>
          <w:bCs/>
          <w:sz w:val="32"/>
        </w:rPr>
        <w:t xml:space="preserve">Старший воспитатель </w:t>
      </w:r>
    </w:p>
    <w:p w:rsidR="00A32D80" w:rsidRPr="00A32D80" w:rsidRDefault="00A32D80" w:rsidP="00A32D80">
      <w:pPr>
        <w:spacing w:after="0" w:line="240" w:lineRule="auto"/>
        <w:ind w:firstLine="709"/>
        <w:jc w:val="right"/>
        <w:rPr>
          <w:rFonts w:eastAsia="Calibri"/>
          <w:b/>
          <w:bCs/>
          <w:sz w:val="32"/>
        </w:rPr>
      </w:pPr>
      <w:r w:rsidRPr="00A32D80">
        <w:rPr>
          <w:rFonts w:eastAsia="Calibri"/>
          <w:b/>
          <w:bCs/>
          <w:sz w:val="32"/>
        </w:rPr>
        <w:t>Захарова Люзия Фаязовна</w:t>
      </w:r>
    </w:p>
    <w:p w:rsidR="00A32D80" w:rsidRDefault="00A32D80" w:rsidP="00A32D80">
      <w:pPr>
        <w:spacing w:after="0" w:line="240" w:lineRule="auto"/>
        <w:ind w:firstLine="709"/>
        <w:rPr>
          <w:rFonts w:eastAsia="Calibri"/>
          <w:sz w:val="32"/>
        </w:rPr>
      </w:pPr>
    </w:p>
    <w:p w:rsidR="00A32D80" w:rsidRDefault="00A32D80" w:rsidP="00A32D80">
      <w:pPr>
        <w:spacing w:after="0" w:line="240" w:lineRule="auto"/>
        <w:ind w:firstLine="709"/>
        <w:rPr>
          <w:rFonts w:eastAsia="Calibri"/>
          <w:sz w:val="32"/>
        </w:rPr>
      </w:pPr>
    </w:p>
    <w:p w:rsidR="000B6592" w:rsidRPr="005B7DB6" w:rsidRDefault="005B7DB6" w:rsidP="00A32D80">
      <w:pPr>
        <w:spacing w:after="0" w:line="240" w:lineRule="auto"/>
        <w:ind w:firstLine="709"/>
        <w:rPr>
          <w:rFonts w:eastAsia="Calibri"/>
          <w:sz w:val="32"/>
        </w:rPr>
      </w:pPr>
      <w:r>
        <w:rPr>
          <w:rFonts w:eastAsia="Calibri"/>
          <w:sz w:val="32"/>
        </w:rPr>
        <w:t xml:space="preserve">1. </w:t>
      </w:r>
      <w:r w:rsidR="000B6592" w:rsidRPr="005B7DB6">
        <w:rPr>
          <w:rFonts w:eastAsia="Calibri"/>
          <w:sz w:val="32"/>
        </w:rPr>
        <w:t>В настоящее время перед педагогическими коллективами стоит серьезная задача выбора такой формы организации образовательной деятельности, которая действительно была бы эффективной при достижении образовательных результатов.</w:t>
      </w:r>
      <w:r w:rsidR="00F77871">
        <w:rPr>
          <w:rFonts w:eastAsia="Calibri"/>
          <w:sz w:val="32"/>
        </w:rPr>
        <w:t xml:space="preserve"> Часто люблю напоминать о целевых ориентирах дошкольного образования: педагогам и родителям.</w:t>
      </w:r>
    </w:p>
    <w:p w:rsidR="000B6592" w:rsidRPr="005B7DB6" w:rsidRDefault="000B6592" w:rsidP="00A32D80">
      <w:pPr>
        <w:spacing w:after="0" w:line="240" w:lineRule="auto"/>
        <w:ind w:firstLine="709"/>
        <w:rPr>
          <w:sz w:val="32"/>
        </w:rPr>
      </w:pPr>
    </w:p>
    <w:p w:rsidR="00A302D0" w:rsidRPr="005B7DB6" w:rsidRDefault="00F77871" w:rsidP="00A32D80">
      <w:pPr>
        <w:spacing w:after="0" w:line="240" w:lineRule="auto"/>
        <w:ind w:firstLine="709"/>
        <w:rPr>
          <w:sz w:val="32"/>
        </w:rPr>
      </w:pPr>
      <w:r>
        <w:rPr>
          <w:sz w:val="32"/>
        </w:rPr>
        <w:t>Наш детский сад</w:t>
      </w:r>
      <w:r w:rsidR="00A302D0" w:rsidRPr="005B7DB6">
        <w:rPr>
          <w:sz w:val="32"/>
        </w:rPr>
        <w:t xml:space="preserve"> является одним из преемников инновационного опыта, принимающих участие в практической работе по апробации педагогических технологий, разработанны</w:t>
      </w:r>
      <w:r>
        <w:rPr>
          <w:sz w:val="32"/>
        </w:rPr>
        <w:t>х в рамках программы «</w:t>
      </w:r>
      <w:proofErr w:type="spellStart"/>
      <w:r>
        <w:rPr>
          <w:sz w:val="32"/>
        </w:rPr>
        <w:t>ПРОдетей</w:t>
      </w:r>
      <w:proofErr w:type="spellEnd"/>
      <w:r>
        <w:rPr>
          <w:sz w:val="32"/>
        </w:rPr>
        <w:t>».</w:t>
      </w:r>
    </w:p>
    <w:p w:rsidR="00A302D0" w:rsidRPr="005B7DB6" w:rsidRDefault="00A302D0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В течение двух лет </w:t>
      </w:r>
      <w:proofErr w:type="spellStart"/>
      <w:r w:rsidRPr="005B7DB6">
        <w:rPr>
          <w:sz w:val="32"/>
        </w:rPr>
        <w:t>пилотная</w:t>
      </w:r>
      <w:proofErr w:type="spellEnd"/>
      <w:r w:rsidRPr="005B7DB6">
        <w:rPr>
          <w:sz w:val="32"/>
        </w:rPr>
        <w:t xml:space="preserve"> группа из четырёх педагогов нашего ДОУ, прошла </w:t>
      </w:r>
      <w:proofErr w:type="gramStart"/>
      <w:r w:rsidRPr="005B7DB6">
        <w:rPr>
          <w:sz w:val="32"/>
        </w:rPr>
        <w:t>обучение по программе</w:t>
      </w:r>
      <w:proofErr w:type="gramEnd"/>
      <w:r w:rsidRPr="005B7DB6">
        <w:rPr>
          <w:sz w:val="32"/>
        </w:rPr>
        <w:t xml:space="preserve"> «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» («Рыбаков Фонд»), </w:t>
      </w:r>
    </w:p>
    <w:p w:rsidR="00A302D0" w:rsidRPr="005B7DB6" w:rsidRDefault="00A302D0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ориентированной на ребёнка, основанной на лучших международных и российских практиках. </w:t>
      </w:r>
    </w:p>
    <w:p w:rsidR="00A302D0" w:rsidRPr="005B7DB6" w:rsidRDefault="00A302D0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Для овладения программой педагоги прошли серию очных тренингов, </w:t>
      </w:r>
      <w:proofErr w:type="gramStart"/>
      <w:r w:rsidRPr="005B7DB6">
        <w:rPr>
          <w:sz w:val="32"/>
        </w:rPr>
        <w:t>однако</w:t>
      </w:r>
      <w:proofErr w:type="gramEnd"/>
      <w:r w:rsidRPr="005B7DB6">
        <w:rPr>
          <w:sz w:val="32"/>
        </w:rPr>
        <w:t xml:space="preserve"> для наиболее эффективного внедрения программы в группе, </w:t>
      </w:r>
    </w:p>
    <w:p w:rsidR="005B7DB6" w:rsidRDefault="00A302D0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обучение прошли не только педагоги, но и </w:t>
      </w:r>
      <w:proofErr w:type="gramStart"/>
      <w:r w:rsidRPr="005B7DB6">
        <w:rPr>
          <w:sz w:val="32"/>
        </w:rPr>
        <w:t>руководитель</w:t>
      </w:r>
      <w:proofErr w:type="gramEnd"/>
      <w:r w:rsidRPr="005B7DB6">
        <w:rPr>
          <w:sz w:val="32"/>
        </w:rPr>
        <w:t xml:space="preserve"> и старший воспитатель ДОУ.</w:t>
      </w:r>
    </w:p>
    <w:p w:rsidR="005B7DB6" w:rsidRDefault="005B7DB6" w:rsidP="00A32D80">
      <w:pPr>
        <w:spacing w:after="0" w:line="240" w:lineRule="auto"/>
        <w:ind w:firstLine="709"/>
        <w:rPr>
          <w:sz w:val="32"/>
        </w:rPr>
      </w:pP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>
        <w:rPr>
          <w:sz w:val="32"/>
        </w:rPr>
        <w:t xml:space="preserve">2. В 2019 году наше учреждение выиграло конкурс на статус </w:t>
      </w:r>
      <w:r w:rsidRPr="005B7DB6">
        <w:rPr>
          <w:sz w:val="32"/>
        </w:rPr>
        <w:t xml:space="preserve"> БАЗОВ</w:t>
      </w:r>
      <w:r>
        <w:rPr>
          <w:sz w:val="32"/>
        </w:rPr>
        <w:t>ОЙ</w:t>
      </w:r>
      <w:r w:rsidRPr="005B7DB6">
        <w:rPr>
          <w:sz w:val="32"/>
        </w:rPr>
        <w:t xml:space="preserve"> ПЛОЩАДК</w:t>
      </w:r>
      <w:r>
        <w:rPr>
          <w:sz w:val="32"/>
        </w:rPr>
        <w:t xml:space="preserve">И </w:t>
      </w:r>
      <w:r w:rsidRPr="005B7DB6">
        <w:rPr>
          <w:sz w:val="32"/>
        </w:rPr>
        <w:t xml:space="preserve">государственного автономного учреждения дополнительного профессионального образования </w:t>
      </w: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Ярославской области «Институт развития образования» по направлению: </w:t>
      </w: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"Реализация современных программ, ориентированных на ребенка: "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>"</w:t>
      </w:r>
    </w:p>
    <w:p w:rsidR="005B7DB6" w:rsidRDefault="005B7DB6" w:rsidP="00A32D80">
      <w:pPr>
        <w:spacing w:after="0" w:line="240" w:lineRule="auto"/>
        <w:ind w:firstLine="709"/>
        <w:rPr>
          <w:sz w:val="32"/>
        </w:rPr>
      </w:pPr>
      <w:r>
        <w:rPr>
          <w:sz w:val="32"/>
        </w:rPr>
        <w:lastRenderedPageBreak/>
        <w:t>Цель нашей базовой площадки</w:t>
      </w:r>
      <w:r w:rsidR="00A302D0" w:rsidRPr="005B7DB6">
        <w:rPr>
          <w:sz w:val="32"/>
        </w:rPr>
        <w:t xml:space="preserve">  </w:t>
      </w:r>
    </w:p>
    <w:p w:rsidR="00A302D0" w:rsidRPr="005B7DB6" w:rsidRDefault="00A302D0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Расширить профессиональное сообщество, </w:t>
      </w:r>
      <w:proofErr w:type="gramStart"/>
      <w:r w:rsidRPr="005B7DB6">
        <w:rPr>
          <w:sz w:val="32"/>
        </w:rPr>
        <w:t>реализующих</w:t>
      </w:r>
      <w:proofErr w:type="gramEnd"/>
      <w:r w:rsidRPr="005B7DB6">
        <w:rPr>
          <w:sz w:val="32"/>
        </w:rPr>
        <w:t xml:space="preserve"> программы, ориентированные на ребёнка. </w:t>
      </w:r>
    </w:p>
    <w:p w:rsidR="00542002" w:rsidRDefault="00542002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Дать возможность узнать о новых формах, методиках, приёмах работы с детьми и выйти на новый уровень педагогического мастерства </w:t>
      </w:r>
    </w:p>
    <w:p w:rsidR="00A32D80" w:rsidRPr="005B7DB6" w:rsidRDefault="00A32D80" w:rsidP="00A32D80">
      <w:pPr>
        <w:spacing w:after="0" w:line="240" w:lineRule="auto"/>
        <w:ind w:firstLine="709"/>
        <w:rPr>
          <w:sz w:val="32"/>
        </w:rPr>
      </w:pPr>
    </w:p>
    <w:p w:rsidR="00542002" w:rsidRDefault="005B7DB6" w:rsidP="00A32D80">
      <w:pPr>
        <w:spacing w:after="0" w:line="240" w:lineRule="auto"/>
        <w:ind w:firstLine="709"/>
        <w:rPr>
          <w:b/>
          <w:bCs/>
          <w:sz w:val="32"/>
        </w:rPr>
      </w:pPr>
      <w:r>
        <w:rPr>
          <w:sz w:val="32"/>
        </w:rPr>
        <w:t xml:space="preserve">3. </w:t>
      </w:r>
      <w:r w:rsidR="00542002" w:rsidRPr="00542002">
        <w:rPr>
          <w:b/>
          <w:bCs/>
          <w:sz w:val="32"/>
        </w:rPr>
        <w:t>СУПЕРВИЗИЯ В ДЕТСКОМ САДУ № 26 «АЛЁНУШКА» 24.12.2019</w:t>
      </w: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Наши педагоги представили в работе с дошкольниками технологии и методики программы 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. Что-то получается, что-то – боимся. На все вопросы были даны глубокие личные комментарии и рекомендации авторами программы 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 Елены Георгиевны Юдиной и Елены Вячеславовны </w:t>
      </w:r>
      <w:proofErr w:type="spellStart"/>
      <w:r w:rsidRPr="005B7DB6">
        <w:rPr>
          <w:sz w:val="32"/>
        </w:rPr>
        <w:t>Бодровой</w:t>
      </w:r>
      <w:proofErr w:type="spellEnd"/>
      <w:r w:rsidRPr="005B7DB6">
        <w:rPr>
          <w:sz w:val="32"/>
        </w:rPr>
        <w:t>. Мы впечатлены нашей встречей, спасибо за подробные разъяснения моментов, вызывающих трудности в работе!</w:t>
      </w:r>
      <w:r w:rsidRPr="005B7DB6">
        <w:rPr>
          <w:b/>
          <w:bCs/>
          <w:sz w:val="32"/>
        </w:rPr>
        <w:t xml:space="preserve"> </w:t>
      </w:r>
    </w:p>
    <w:p w:rsidR="005B7DB6" w:rsidRDefault="005B7DB6" w:rsidP="00A32D80">
      <w:pPr>
        <w:spacing w:after="0" w:line="240" w:lineRule="auto"/>
        <w:ind w:firstLine="709"/>
        <w:rPr>
          <w:sz w:val="32"/>
        </w:rPr>
      </w:pPr>
    </w:p>
    <w:p w:rsidR="005C2912" w:rsidRPr="005B7DB6" w:rsidRDefault="005B7DB6" w:rsidP="00A32D80">
      <w:pPr>
        <w:spacing w:after="0" w:line="240" w:lineRule="auto"/>
        <w:ind w:firstLine="709"/>
        <w:rPr>
          <w:sz w:val="32"/>
        </w:rPr>
      </w:pPr>
      <w:r>
        <w:rPr>
          <w:sz w:val="32"/>
        </w:rPr>
        <w:t xml:space="preserve">4. -9. </w:t>
      </w:r>
      <w:r w:rsidR="00542002">
        <w:rPr>
          <w:sz w:val="32"/>
        </w:rPr>
        <w:t>Какие результаты</w:t>
      </w:r>
      <w:r w:rsidR="005C2912">
        <w:rPr>
          <w:sz w:val="32"/>
        </w:rPr>
        <w:t xml:space="preserve"> презентация для </w:t>
      </w:r>
      <w:proofErr w:type="spellStart"/>
      <w:r w:rsidR="005C2912">
        <w:rPr>
          <w:sz w:val="32"/>
        </w:rPr>
        <w:t>дргих</w:t>
      </w:r>
      <w:proofErr w:type="spellEnd"/>
      <w:r w:rsidR="005C2912">
        <w:rPr>
          <w:sz w:val="32"/>
        </w:rPr>
        <w:t xml:space="preserve"> педагогов, где мы получали обратную связь. Корректировали свою деятельность</w:t>
      </w:r>
      <w:r w:rsidR="005C2912" w:rsidRPr="005C2912">
        <w:rPr>
          <w:sz w:val="32"/>
        </w:rPr>
        <w:t xml:space="preserve"> </w:t>
      </w:r>
    </w:p>
    <w:p w:rsidR="00542002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Трансляция опыта работы ДОУ по созданию условий развития детей дошкольного возраста,</w:t>
      </w:r>
      <w:r>
        <w:rPr>
          <w:sz w:val="32"/>
        </w:rPr>
        <w:t xml:space="preserve"> </w:t>
      </w:r>
      <w:r w:rsidRPr="005B7DB6">
        <w:rPr>
          <w:sz w:val="32"/>
        </w:rPr>
        <w:t>ориентированных на ребёнка для других дошкольных учреждений региона</w:t>
      </w:r>
      <w:r w:rsidR="00542002" w:rsidRPr="00542002">
        <w:rPr>
          <w:sz w:val="32"/>
        </w:rPr>
        <w:t xml:space="preserve"> </w:t>
      </w: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О достаточно простой, но эффективной технологии «</w:t>
      </w:r>
      <w:r w:rsidR="002E77FE">
        <w:rPr>
          <w:sz w:val="32"/>
        </w:rPr>
        <w:t>Лаборатория историй» рассказала в</w:t>
      </w:r>
      <w:r w:rsidRPr="005B7DB6">
        <w:rPr>
          <w:sz w:val="32"/>
        </w:rPr>
        <w:t>оспитатель Кузнецова Ольга Викторовна</w:t>
      </w:r>
      <w:r w:rsidR="002E77FE">
        <w:rPr>
          <w:sz w:val="32"/>
        </w:rPr>
        <w:t xml:space="preserve">. </w:t>
      </w:r>
      <w:r w:rsidRPr="005B7DB6">
        <w:rPr>
          <w:sz w:val="32"/>
        </w:rPr>
        <w:t xml:space="preserve"> </w:t>
      </w:r>
      <w:r w:rsidR="002E77FE">
        <w:rPr>
          <w:sz w:val="32"/>
        </w:rPr>
        <w:t xml:space="preserve">Она </w:t>
      </w:r>
      <w:r w:rsidRPr="005B7DB6">
        <w:rPr>
          <w:sz w:val="32"/>
        </w:rPr>
        <w:t xml:space="preserve">представила свой опыт работы по данной технологии. </w:t>
      </w:r>
    </w:p>
    <w:p w:rsidR="002E77FE" w:rsidRDefault="002E77FE" w:rsidP="00A32D80">
      <w:pPr>
        <w:spacing w:after="0" w:line="240" w:lineRule="auto"/>
        <w:ind w:firstLine="709"/>
        <w:rPr>
          <w:sz w:val="32"/>
        </w:rPr>
      </w:pPr>
    </w:p>
    <w:p w:rsidR="000002ED" w:rsidRPr="005C2912" w:rsidRDefault="005B7DB6" w:rsidP="00A32D80">
      <w:pPr>
        <w:spacing w:after="0" w:line="240" w:lineRule="auto"/>
        <w:ind w:firstLine="709"/>
        <w:rPr>
          <w:b/>
          <w:sz w:val="36"/>
        </w:rPr>
      </w:pPr>
      <w:r>
        <w:rPr>
          <w:sz w:val="32"/>
        </w:rPr>
        <w:t>1</w:t>
      </w:r>
      <w:r w:rsidR="000002ED">
        <w:rPr>
          <w:sz w:val="32"/>
        </w:rPr>
        <w:t>0</w:t>
      </w:r>
      <w:r w:rsidRPr="005C2912">
        <w:rPr>
          <w:b/>
          <w:sz w:val="36"/>
        </w:rPr>
        <w:t xml:space="preserve">. </w:t>
      </w:r>
      <w:r w:rsidR="005C2912">
        <w:rPr>
          <w:b/>
          <w:sz w:val="36"/>
        </w:rPr>
        <w:t>Педагогический рост</w:t>
      </w:r>
      <w:r w:rsidR="005C2912" w:rsidRPr="005C2912">
        <w:rPr>
          <w:b/>
          <w:sz w:val="36"/>
        </w:rPr>
        <w:t xml:space="preserve"> профессионального мастерства молодого педагога</w:t>
      </w: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Конкурсное испытание «Демонстрация педагогического опыта»–</w:t>
      </w:r>
      <w:r w:rsidR="00A32D80">
        <w:rPr>
          <w:sz w:val="32"/>
        </w:rPr>
        <w:t xml:space="preserve"> </w:t>
      </w:r>
      <w:r w:rsidRPr="005B7DB6">
        <w:rPr>
          <w:sz w:val="32"/>
        </w:rPr>
        <w:t>педагогическое мероприятие с участниками образовательных отношений – о</w:t>
      </w:r>
      <w:r w:rsidRPr="005B7DB6">
        <w:rPr>
          <w:b/>
          <w:bCs/>
          <w:sz w:val="32"/>
        </w:rPr>
        <w:t>ткрытое занятие</w:t>
      </w:r>
      <w:r w:rsidR="000002ED">
        <w:rPr>
          <w:b/>
          <w:bCs/>
          <w:sz w:val="32"/>
        </w:rPr>
        <w:t xml:space="preserve"> </w:t>
      </w:r>
      <w:r w:rsidRPr="005B7DB6">
        <w:rPr>
          <w:b/>
          <w:bCs/>
          <w:sz w:val="32"/>
        </w:rPr>
        <w:t>«Утренний сбор на тему: «Осеннее настроение»</w:t>
      </w: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Конкурсное испытание «У меня это хорошо получается».</w:t>
      </w:r>
      <w:r w:rsidRPr="005B7DB6">
        <w:rPr>
          <w:sz w:val="32"/>
        </w:rPr>
        <w:br/>
        <w:t>Алексеева Дарья Александровна поделилась своими педагогическими находками,</w:t>
      </w:r>
      <w:r>
        <w:rPr>
          <w:sz w:val="32"/>
        </w:rPr>
        <w:t xml:space="preserve"> </w:t>
      </w:r>
      <w:proofErr w:type="spellStart"/>
      <w:r w:rsidRPr="005B7DB6">
        <w:rPr>
          <w:sz w:val="32"/>
        </w:rPr>
        <w:t>аргументированно</w:t>
      </w:r>
      <w:proofErr w:type="spellEnd"/>
      <w:r w:rsidRPr="005B7DB6">
        <w:rPr>
          <w:sz w:val="32"/>
        </w:rPr>
        <w:t xml:space="preserve"> обосновала свой выбор, творчески подошла к представлению своего опыта</w:t>
      </w:r>
      <w:r w:rsidRPr="005B7DB6">
        <w:rPr>
          <w:sz w:val="32"/>
        </w:rPr>
        <w:br/>
        <w:t xml:space="preserve">«Вариативные методики образовательной программы 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» </w:t>
      </w:r>
      <w:r w:rsidRPr="005B7DB6">
        <w:rPr>
          <w:sz w:val="32"/>
        </w:rPr>
        <w:lastRenderedPageBreak/>
        <w:t>Утренний сбор, Методика «Загадки», Методика «Графическая практика», Методика «Линейный календарь»</w:t>
      </w: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На Региональном этапе финалист регионального этапа Всероссийского конкурса «Педагогический дебют – 2021» Алексеева Д. А. представила «Вариативные методики образовательной программы 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» и открытое занятие с использованием технологий и методик программы 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 «Утренний сбор на тему: «Лес» </w:t>
      </w:r>
    </w:p>
    <w:p w:rsidR="005B7DB6" w:rsidRDefault="005B7DB6" w:rsidP="00A32D80">
      <w:pPr>
        <w:spacing w:after="0" w:line="240" w:lineRule="auto"/>
        <w:ind w:firstLine="709"/>
        <w:rPr>
          <w:sz w:val="32"/>
        </w:rPr>
      </w:pPr>
    </w:p>
    <w:p w:rsidR="005B7DB6" w:rsidRDefault="000002ED" w:rsidP="00A32D80">
      <w:pPr>
        <w:spacing w:after="0" w:line="240" w:lineRule="auto"/>
        <w:ind w:firstLine="709"/>
        <w:rPr>
          <w:sz w:val="32"/>
        </w:rPr>
      </w:pPr>
      <w:r>
        <w:rPr>
          <w:b/>
          <w:bCs/>
          <w:sz w:val="32"/>
        </w:rPr>
        <w:t>11</w:t>
      </w:r>
      <w:r w:rsidR="00A32D80">
        <w:rPr>
          <w:b/>
          <w:bCs/>
          <w:sz w:val="32"/>
        </w:rPr>
        <w:t xml:space="preserve">. </w:t>
      </w:r>
      <w:r w:rsidRPr="000002ED">
        <w:rPr>
          <w:b/>
          <w:bCs/>
          <w:sz w:val="32"/>
        </w:rPr>
        <w:t>Методическая работа</w:t>
      </w:r>
    </w:p>
    <w:p w:rsidR="000002ED" w:rsidRPr="002E77FE" w:rsidRDefault="000002ED" w:rsidP="00A32D80">
      <w:pPr>
        <w:spacing w:after="0" w:line="240" w:lineRule="auto"/>
        <w:ind w:firstLine="709"/>
        <w:rPr>
          <w:b/>
          <w:sz w:val="32"/>
        </w:rPr>
      </w:pPr>
      <w:r w:rsidRPr="002E77FE">
        <w:rPr>
          <w:b/>
          <w:sz w:val="32"/>
        </w:rPr>
        <w:t xml:space="preserve">В годовом плане ДОУ поставлены и реализуются задачи по созданию условий развития ребёнка, расширение содержания технологий и способов создания образовательной среды, ориентированных на ребёнка. </w:t>
      </w:r>
    </w:p>
    <w:p w:rsidR="000002ED" w:rsidRDefault="000002ED" w:rsidP="00A32D80">
      <w:pPr>
        <w:spacing w:after="0" w:line="240" w:lineRule="auto"/>
        <w:ind w:firstLine="709"/>
      </w:pP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1. Проведён практический семинар «Методики и технологии программы 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» </w:t>
      </w:r>
      <w:r w:rsidRPr="000002ED">
        <w:rPr>
          <w:b/>
          <w:sz w:val="32"/>
        </w:rPr>
        <w:t>В рамках семинара проведено 6 мастер-классов Педагоги просмотрели видеозаписи деятельности, на которой были использованы методики и практики</w:t>
      </w:r>
      <w:r w:rsidRPr="005B7DB6">
        <w:rPr>
          <w:sz w:val="32"/>
        </w:rPr>
        <w:t xml:space="preserve">, ориентированные на ребенка Программы </w:t>
      </w:r>
      <w:proofErr w:type="spellStart"/>
      <w:r w:rsidRPr="005B7DB6">
        <w:rPr>
          <w:sz w:val="32"/>
        </w:rPr>
        <w:t>ПРОдетей</w:t>
      </w:r>
      <w:proofErr w:type="spellEnd"/>
      <w:proofErr w:type="gramStart"/>
      <w:r w:rsidRPr="005B7DB6">
        <w:rPr>
          <w:sz w:val="32"/>
        </w:rPr>
        <w:t xml:space="preserve"> </w:t>
      </w:r>
      <w:r w:rsidR="005C2912">
        <w:rPr>
          <w:sz w:val="32"/>
        </w:rPr>
        <w:t>,</w:t>
      </w:r>
      <w:proofErr w:type="gramEnd"/>
      <w:r w:rsidR="005C2912">
        <w:rPr>
          <w:sz w:val="32"/>
        </w:rPr>
        <w:t xml:space="preserve"> провели обсуждение и поучились сами.</w:t>
      </w: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2. </w:t>
      </w:r>
      <w:r w:rsidR="005C2912" w:rsidRPr="005C2912">
        <w:rPr>
          <w:sz w:val="32"/>
        </w:rPr>
        <w:t>Педсовет</w:t>
      </w:r>
      <w:r w:rsidR="005C2912">
        <w:rPr>
          <w:sz w:val="32"/>
        </w:rPr>
        <w:t xml:space="preserve"> </w:t>
      </w:r>
      <w:r w:rsidR="005C2912" w:rsidRPr="005C2912">
        <w:rPr>
          <w:b/>
          <w:bCs/>
          <w:sz w:val="32"/>
        </w:rPr>
        <w:t>«Роль педагога в решении проблемы формирования</w:t>
      </w:r>
      <w:r w:rsidR="005C2912" w:rsidRPr="005C2912">
        <w:rPr>
          <w:b/>
          <w:bCs/>
          <w:sz w:val="32"/>
        </w:rPr>
        <w:br/>
        <w:t xml:space="preserve"> культуры безопасности дошкольников»</w:t>
      </w:r>
      <w:r w:rsidR="005C2912">
        <w:rPr>
          <w:b/>
          <w:bCs/>
          <w:sz w:val="32"/>
        </w:rPr>
        <w:t xml:space="preserve"> (загадка, распределение по центрам активности, новость дня</w:t>
      </w:r>
      <w:proofErr w:type="gramStart"/>
      <w:r w:rsidR="005C2912">
        <w:rPr>
          <w:b/>
          <w:bCs/>
          <w:sz w:val="32"/>
        </w:rPr>
        <w:t>, )</w:t>
      </w:r>
      <w:proofErr w:type="gramEnd"/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 xml:space="preserve"> Обновлена профессиональная компетенция педагога в планировании и организации образовательной деятельности, ориентированной на ребёнка. Педагоги используют в работе с детьми проектно-тематическое планирование.</w:t>
      </w: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4. Проведён практический семинар «Метод планирования работы детей в центрах активности»</w:t>
      </w:r>
    </w:p>
    <w:p w:rsidR="000002ED" w:rsidRDefault="000002ED" w:rsidP="00A32D80">
      <w:pPr>
        <w:spacing w:after="0" w:line="240" w:lineRule="auto"/>
        <w:ind w:firstLine="709"/>
        <w:rPr>
          <w:sz w:val="32"/>
        </w:rPr>
      </w:pP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0002ED">
        <w:rPr>
          <w:b/>
          <w:sz w:val="32"/>
        </w:rPr>
        <w:t>Консультации, мастер-классы</w:t>
      </w:r>
      <w:r w:rsidRPr="005B7DB6">
        <w:rPr>
          <w:sz w:val="32"/>
        </w:rPr>
        <w:t xml:space="preserve"> «СЮЖЕТНО-РОЛЕВЫЕ ИГРЫ: КАЧЕСТВО ОРГАНИЗАЦИИ ПРОСТРАНСТВА И ВЗАИМОДЕЙСТВИЯ ПЕДАГОГА С ДЕТЬМИ» </w:t>
      </w:r>
    </w:p>
    <w:p w:rsidR="000002ED" w:rsidRPr="005B7DB6" w:rsidRDefault="000002ED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Педагоги владеют технологиями по развитию детской ролевой игры.</w:t>
      </w:r>
    </w:p>
    <w:p w:rsidR="00155E0B" w:rsidRPr="00155E0B" w:rsidRDefault="00155E0B" w:rsidP="00A32D80">
      <w:pPr>
        <w:spacing w:after="0" w:line="240" w:lineRule="auto"/>
        <w:ind w:firstLine="709"/>
        <w:rPr>
          <w:sz w:val="32"/>
        </w:rPr>
      </w:pPr>
      <w:r w:rsidRPr="00155E0B">
        <w:rPr>
          <w:sz w:val="32"/>
        </w:rPr>
        <w:t>Открыты</w:t>
      </w:r>
      <w:r>
        <w:rPr>
          <w:sz w:val="32"/>
        </w:rPr>
        <w:t>е</w:t>
      </w:r>
      <w:r w:rsidRPr="00155E0B">
        <w:rPr>
          <w:sz w:val="32"/>
        </w:rPr>
        <w:t xml:space="preserve"> просмотр</w:t>
      </w:r>
      <w:r>
        <w:rPr>
          <w:sz w:val="32"/>
        </w:rPr>
        <w:t>ы</w:t>
      </w:r>
      <w:r w:rsidRPr="00155E0B">
        <w:rPr>
          <w:sz w:val="32"/>
        </w:rPr>
        <w:t xml:space="preserve"> мероприятий с детьми по программе «</w:t>
      </w:r>
      <w:proofErr w:type="spellStart"/>
      <w:r w:rsidRPr="00155E0B">
        <w:rPr>
          <w:sz w:val="32"/>
        </w:rPr>
        <w:t>ПРОдетей</w:t>
      </w:r>
      <w:proofErr w:type="spellEnd"/>
      <w:r w:rsidRPr="00155E0B">
        <w:rPr>
          <w:sz w:val="32"/>
        </w:rPr>
        <w:t>» (</w:t>
      </w:r>
      <w:proofErr w:type="spellStart"/>
      <w:r w:rsidRPr="00155E0B">
        <w:rPr>
          <w:sz w:val="32"/>
        </w:rPr>
        <w:t>взаимопосещение</w:t>
      </w:r>
      <w:proofErr w:type="spellEnd"/>
      <w:r w:rsidRPr="00155E0B">
        <w:rPr>
          <w:sz w:val="32"/>
        </w:rPr>
        <w:t xml:space="preserve">, анализ открытых мероприятий) </w:t>
      </w:r>
    </w:p>
    <w:p w:rsidR="00155E0B" w:rsidRPr="005B7DB6" w:rsidRDefault="00155E0B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lastRenderedPageBreak/>
        <w:t>Консультационная помощь по технологиям  программы «</w:t>
      </w:r>
      <w:proofErr w:type="spellStart"/>
      <w:r w:rsidRPr="005B7DB6">
        <w:rPr>
          <w:sz w:val="32"/>
        </w:rPr>
        <w:t>ПРОдетей</w:t>
      </w:r>
      <w:proofErr w:type="spellEnd"/>
      <w:r w:rsidRPr="005B7DB6">
        <w:rPr>
          <w:sz w:val="32"/>
        </w:rPr>
        <w:t xml:space="preserve">» </w:t>
      </w:r>
      <w:r w:rsidRPr="000002ED">
        <w:rPr>
          <w:b/>
          <w:sz w:val="32"/>
        </w:rPr>
        <w:t>Проведены две консультации для МДОУ № 25 «</w:t>
      </w:r>
      <w:proofErr w:type="spellStart"/>
      <w:r w:rsidRPr="000002ED">
        <w:rPr>
          <w:b/>
          <w:sz w:val="32"/>
        </w:rPr>
        <w:t>Дюймовочка</w:t>
      </w:r>
      <w:proofErr w:type="spellEnd"/>
      <w:r w:rsidRPr="005B7DB6">
        <w:rPr>
          <w:sz w:val="32"/>
        </w:rPr>
        <w:t xml:space="preserve">» по технологиям «Графические практики» и «Загадка» </w:t>
      </w:r>
    </w:p>
    <w:p w:rsidR="002E77FE" w:rsidRPr="002E77FE" w:rsidRDefault="002E77FE" w:rsidP="00A32D80">
      <w:pPr>
        <w:spacing w:after="0" w:line="240" w:lineRule="auto"/>
        <w:ind w:firstLine="709"/>
        <w:rPr>
          <w:b/>
          <w:sz w:val="32"/>
        </w:rPr>
      </w:pPr>
      <w:r w:rsidRPr="002E77FE">
        <w:rPr>
          <w:b/>
          <w:sz w:val="32"/>
        </w:rPr>
        <w:t>Повышение уровня профессиональных компетентностей в  вопросах использования образовательных технологий, методик, приёмов работы с детьми, ориентированных на ребёнка.</w:t>
      </w:r>
    </w:p>
    <w:p w:rsidR="00155E0B" w:rsidRDefault="00155E0B" w:rsidP="00A32D80">
      <w:pPr>
        <w:spacing w:after="0" w:line="240" w:lineRule="auto"/>
        <w:ind w:firstLine="709"/>
        <w:rPr>
          <w:sz w:val="32"/>
        </w:rPr>
      </w:pPr>
    </w:p>
    <w:p w:rsidR="005B7DB6" w:rsidRDefault="00407EFE" w:rsidP="00A32D80">
      <w:pPr>
        <w:spacing w:after="0" w:line="240" w:lineRule="auto"/>
        <w:ind w:firstLine="709"/>
        <w:rPr>
          <w:sz w:val="32"/>
        </w:rPr>
      </w:pPr>
      <w:r>
        <w:rPr>
          <w:b/>
          <w:bCs/>
          <w:sz w:val="32"/>
        </w:rPr>
        <w:t xml:space="preserve">12. </w:t>
      </w:r>
      <w:r w:rsidRPr="00407EFE">
        <w:rPr>
          <w:b/>
          <w:bCs/>
          <w:sz w:val="32"/>
        </w:rPr>
        <w:t>Внесен</w:t>
      </w:r>
      <w:r w:rsidR="005C2912">
        <w:rPr>
          <w:b/>
          <w:bCs/>
          <w:sz w:val="32"/>
        </w:rPr>
        <w:t>ы</w:t>
      </w:r>
      <w:r w:rsidRPr="00407EFE">
        <w:rPr>
          <w:b/>
          <w:bCs/>
          <w:sz w:val="32"/>
        </w:rPr>
        <w:t xml:space="preserve"> изменени</w:t>
      </w:r>
      <w:r w:rsidR="005C2912">
        <w:rPr>
          <w:b/>
          <w:bCs/>
          <w:sz w:val="32"/>
        </w:rPr>
        <w:t>я</w:t>
      </w:r>
      <w:r w:rsidRPr="00407EFE">
        <w:rPr>
          <w:b/>
          <w:bCs/>
          <w:sz w:val="32"/>
        </w:rPr>
        <w:t xml:space="preserve"> в организационный раздел ООП в которой представлены технологии и техники, ориентированные на ребёнка</w:t>
      </w:r>
    </w:p>
    <w:p w:rsidR="005B7DB6" w:rsidRPr="005B7DB6" w:rsidRDefault="005B7DB6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.</w:t>
      </w:r>
    </w:p>
    <w:p w:rsidR="005B7DB6" w:rsidRDefault="00155E0B" w:rsidP="00A32D80">
      <w:pPr>
        <w:spacing w:after="0" w:line="240" w:lineRule="auto"/>
        <w:ind w:firstLine="709"/>
        <w:rPr>
          <w:sz w:val="32"/>
        </w:rPr>
      </w:pPr>
      <w:r>
        <w:rPr>
          <w:sz w:val="32"/>
        </w:rPr>
        <w:t>13</w:t>
      </w:r>
      <w:r w:rsidR="00F77871">
        <w:rPr>
          <w:sz w:val="32"/>
        </w:rPr>
        <w:t xml:space="preserve">. </w:t>
      </w:r>
      <w:r>
        <w:rPr>
          <w:sz w:val="32"/>
        </w:rPr>
        <w:t xml:space="preserve">Технологии, которые педагоги применяют в </w:t>
      </w:r>
      <w:r w:rsidR="00542002">
        <w:rPr>
          <w:sz w:val="32"/>
        </w:rPr>
        <w:t>работе</w:t>
      </w:r>
      <w:r>
        <w:rPr>
          <w:sz w:val="32"/>
        </w:rPr>
        <w:t xml:space="preserve"> детьми</w:t>
      </w:r>
    </w:p>
    <w:p w:rsidR="00EF32FE" w:rsidRDefault="00EF32FE" w:rsidP="00A32D80">
      <w:pPr>
        <w:spacing w:after="0" w:line="240" w:lineRule="auto"/>
        <w:ind w:firstLine="709"/>
        <w:rPr>
          <w:sz w:val="32"/>
        </w:rPr>
      </w:pPr>
      <w:r w:rsidRPr="00EF32FE">
        <w:rPr>
          <w:b/>
          <w:sz w:val="32"/>
        </w:rPr>
        <w:t>Утренний круг</w:t>
      </w:r>
      <w:r>
        <w:rPr>
          <w:sz w:val="32"/>
        </w:rPr>
        <w:t xml:space="preserve"> используют</w:t>
      </w:r>
      <w:proofErr w:type="gramStart"/>
      <w:r>
        <w:rPr>
          <w:sz w:val="32"/>
        </w:rPr>
        <w:t xml:space="preserve"> В</w:t>
      </w:r>
      <w:proofErr w:type="gramEnd"/>
      <w:r>
        <w:rPr>
          <w:sz w:val="32"/>
        </w:rPr>
        <w:t xml:space="preserve">се группы сада. Казалось </w:t>
      </w:r>
      <w:proofErr w:type="gramStart"/>
      <w:r>
        <w:rPr>
          <w:sz w:val="32"/>
        </w:rPr>
        <w:t>бы</w:t>
      </w:r>
      <w:proofErr w:type="gramEnd"/>
      <w:r>
        <w:rPr>
          <w:sz w:val="32"/>
        </w:rPr>
        <w:t xml:space="preserve"> и раньше так было. Но нет, существуют четкие компоненты круга. Это здорово, когда лицом к лицу с утра дети рассказывают свои новости, узнают о предстоящем дне. Вот она </w:t>
      </w:r>
      <w:proofErr w:type="spellStart"/>
      <w:r>
        <w:rPr>
          <w:sz w:val="32"/>
        </w:rPr>
        <w:t>саморегуляция</w:t>
      </w:r>
      <w:proofErr w:type="spellEnd"/>
      <w:r>
        <w:rPr>
          <w:sz w:val="32"/>
        </w:rPr>
        <w:t xml:space="preserve"> и снятие напряжения, когда дети знают четкий распорядок дня. </w:t>
      </w:r>
    </w:p>
    <w:p w:rsidR="00430723" w:rsidRDefault="00430723" w:rsidP="00A32D80">
      <w:pPr>
        <w:spacing w:after="0" w:line="240" w:lineRule="auto"/>
        <w:ind w:firstLine="709"/>
        <w:rPr>
          <w:sz w:val="32"/>
        </w:rPr>
      </w:pPr>
    </w:p>
    <w:p w:rsidR="00EF32FE" w:rsidRDefault="00EE7BBA" w:rsidP="00A32D80">
      <w:pPr>
        <w:spacing w:after="0" w:line="240" w:lineRule="auto"/>
        <w:ind w:firstLine="709"/>
        <w:rPr>
          <w:b/>
          <w:sz w:val="32"/>
        </w:rPr>
      </w:pPr>
      <w:r>
        <w:rPr>
          <w:b/>
          <w:sz w:val="32"/>
        </w:rPr>
        <w:t xml:space="preserve">14. </w:t>
      </w:r>
      <w:r w:rsidR="00EF32FE" w:rsidRPr="00EF32FE">
        <w:rPr>
          <w:b/>
          <w:sz w:val="32"/>
        </w:rPr>
        <w:t xml:space="preserve">Лаборатория историй. </w:t>
      </w:r>
      <w:r w:rsidR="00EF32FE" w:rsidRPr="002E77FE">
        <w:rPr>
          <w:b/>
          <w:sz w:val="32"/>
        </w:rPr>
        <w:t>Недавно мы прошли марафон по этой технологии органи</w:t>
      </w:r>
      <w:r w:rsidR="00EF32FE">
        <w:rPr>
          <w:b/>
          <w:sz w:val="32"/>
        </w:rPr>
        <w:t>з</w:t>
      </w:r>
      <w:r w:rsidR="00EF32FE" w:rsidRPr="002E77FE">
        <w:rPr>
          <w:b/>
          <w:sz w:val="32"/>
        </w:rPr>
        <w:t>ованной Университетом детства</w:t>
      </w:r>
      <w:r w:rsidR="00EF32FE">
        <w:rPr>
          <w:b/>
          <w:sz w:val="32"/>
        </w:rPr>
        <w:t>. Один записа</w:t>
      </w:r>
      <w:r w:rsidR="00430723">
        <w:rPr>
          <w:b/>
          <w:sz w:val="32"/>
        </w:rPr>
        <w:t>л</w:t>
      </w:r>
      <w:r w:rsidR="00EF32FE">
        <w:rPr>
          <w:b/>
          <w:sz w:val="32"/>
        </w:rPr>
        <w:t>ся и пересылал материалы марафона</w:t>
      </w:r>
      <w:r w:rsidR="00430723">
        <w:rPr>
          <w:b/>
          <w:sz w:val="32"/>
        </w:rPr>
        <w:t xml:space="preserve"> в общий чат педагогов.</w:t>
      </w:r>
    </w:p>
    <w:p w:rsidR="00430723" w:rsidRPr="002E77FE" w:rsidRDefault="00430723" w:rsidP="00A32D80">
      <w:pPr>
        <w:spacing w:after="0" w:line="240" w:lineRule="auto"/>
        <w:ind w:firstLine="709"/>
        <w:rPr>
          <w:b/>
          <w:sz w:val="32"/>
        </w:rPr>
      </w:pPr>
    </w:p>
    <w:p w:rsidR="00EF32FE" w:rsidRPr="00EF32FE" w:rsidRDefault="00EE7BBA" w:rsidP="00A32D80">
      <w:pPr>
        <w:spacing w:after="0" w:line="240" w:lineRule="auto"/>
        <w:ind w:firstLine="709"/>
        <w:rPr>
          <w:b/>
          <w:sz w:val="32"/>
        </w:rPr>
      </w:pPr>
      <w:r>
        <w:rPr>
          <w:b/>
          <w:sz w:val="32"/>
        </w:rPr>
        <w:t>15</w:t>
      </w:r>
      <w:r w:rsidR="00F77871">
        <w:rPr>
          <w:b/>
          <w:sz w:val="32"/>
        </w:rPr>
        <w:t xml:space="preserve">. </w:t>
      </w:r>
      <w:r>
        <w:rPr>
          <w:b/>
          <w:sz w:val="32"/>
        </w:rPr>
        <w:t xml:space="preserve"> </w:t>
      </w:r>
      <w:r w:rsidR="00430723">
        <w:rPr>
          <w:b/>
          <w:sz w:val="32"/>
        </w:rPr>
        <w:t xml:space="preserve">Загадка Мы сделали целую картотеку загадок, красивую папку, но обычно они появляются неожиданно и </w:t>
      </w:r>
      <w:proofErr w:type="spellStart"/>
      <w:r w:rsidR="00430723">
        <w:rPr>
          <w:b/>
          <w:sz w:val="32"/>
        </w:rPr>
        <w:t>востребованность</w:t>
      </w:r>
      <w:proofErr w:type="spellEnd"/>
      <w:r w:rsidR="00430723">
        <w:rPr>
          <w:b/>
          <w:sz w:val="32"/>
        </w:rPr>
        <w:t xml:space="preserve"> картотеки не велика. Так как обычно загадка появляется у педагога </w:t>
      </w:r>
      <w:proofErr w:type="gramStart"/>
      <w:r w:rsidR="00430723">
        <w:rPr>
          <w:b/>
          <w:sz w:val="32"/>
        </w:rPr>
        <w:t>согласно тематики</w:t>
      </w:r>
      <w:proofErr w:type="gramEnd"/>
      <w:r w:rsidR="00430723">
        <w:rPr>
          <w:b/>
          <w:sz w:val="32"/>
        </w:rPr>
        <w:t xml:space="preserve"> дня, недели или возникает спонтанно.</w:t>
      </w:r>
    </w:p>
    <w:p w:rsidR="00542002" w:rsidRDefault="00EE7BBA" w:rsidP="00A32D80">
      <w:pPr>
        <w:spacing w:after="0" w:line="240" w:lineRule="auto"/>
        <w:ind w:firstLine="709"/>
        <w:rPr>
          <w:sz w:val="32"/>
        </w:rPr>
      </w:pPr>
      <w:r w:rsidRPr="00A32D80">
        <w:rPr>
          <w:b/>
          <w:sz w:val="32"/>
        </w:rPr>
        <w:t>16</w:t>
      </w:r>
      <w:r>
        <w:rPr>
          <w:sz w:val="32"/>
        </w:rPr>
        <w:t xml:space="preserve">. </w:t>
      </w:r>
      <w:r w:rsidR="00822E9D">
        <w:rPr>
          <w:sz w:val="32"/>
        </w:rPr>
        <w:t xml:space="preserve">Первый </w:t>
      </w:r>
      <w:r w:rsidR="00822E9D" w:rsidRPr="00EF32FE">
        <w:rPr>
          <w:b/>
          <w:sz w:val="32"/>
        </w:rPr>
        <w:t>линейный календарь</w:t>
      </w:r>
      <w:r w:rsidR="00822E9D">
        <w:rPr>
          <w:sz w:val="32"/>
        </w:rPr>
        <w:t xml:space="preserve"> был выполнен с ошибкой, но в дальнейшем побыв на мастер-классе </w:t>
      </w:r>
      <w:proofErr w:type="gramStart"/>
      <w:r w:rsidR="00822E9D">
        <w:rPr>
          <w:sz w:val="32"/>
        </w:rPr>
        <w:t>коллег</w:t>
      </w:r>
      <w:proofErr w:type="gramEnd"/>
      <w:r w:rsidR="00822E9D">
        <w:rPr>
          <w:sz w:val="32"/>
        </w:rPr>
        <w:t xml:space="preserve"> изменили его. Дети участвуют в создании календаря, подбирают картинки, раскрашивают </w:t>
      </w:r>
      <w:r w:rsidR="00EF32FE">
        <w:rPr>
          <w:sz w:val="32"/>
        </w:rPr>
        <w:t xml:space="preserve">цифры. Здесь и математика и окружающий </w:t>
      </w:r>
      <w:proofErr w:type="gramStart"/>
      <w:r w:rsidR="00EF32FE">
        <w:rPr>
          <w:sz w:val="32"/>
        </w:rPr>
        <w:t>мир</w:t>
      </w:r>
      <w:proofErr w:type="gramEnd"/>
      <w:r w:rsidR="00EF32FE">
        <w:rPr>
          <w:sz w:val="32"/>
        </w:rPr>
        <w:t xml:space="preserve"> и познание и коммуникация и художественное творчество.</w:t>
      </w:r>
      <w:r w:rsidR="00822E9D">
        <w:rPr>
          <w:sz w:val="32"/>
        </w:rPr>
        <w:t xml:space="preserve"> </w:t>
      </w:r>
    </w:p>
    <w:p w:rsidR="00430723" w:rsidRDefault="00430723" w:rsidP="00A32D80">
      <w:pPr>
        <w:spacing w:after="0" w:line="240" w:lineRule="auto"/>
        <w:ind w:firstLine="709"/>
        <w:rPr>
          <w:sz w:val="32"/>
        </w:rPr>
      </w:pPr>
    </w:p>
    <w:p w:rsidR="00542002" w:rsidRDefault="00EE7BBA" w:rsidP="00A32D80">
      <w:pPr>
        <w:spacing w:after="0" w:line="240" w:lineRule="auto"/>
        <w:ind w:firstLine="709"/>
        <w:rPr>
          <w:sz w:val="32"/>
        </w:rPr>
      </w:pPr>
      <w:r>
        <w:rPr>
          <w:b/>
          <w:sz w:val="32"/>
        </w:rPr>
        <w:t xml:space="preserve">17. </w:t>
      </w:r>
      <w:r w:rsidR="00822E9D" w:rsidRPr="00822E9D">
        <w:rPr>
          <w:b/>
          <w:sz w:val="32"/>
        </w:rPr>
        <w:t>Графические практики</w:t>
      </w:r>
      <w:r w:rsidR="00822E9D">
        <w:rPr>
          <w:sz w:val="32"/>
        </w:rPr>
        <w:t xml:space="preserve"> эта мощная технология на наш взгляд. Сначала мы сделали самодельные планшеты. </w:t>
      </w:r>
      <w:proofErr w:type="spellStart"/>
      <w:r w:rsidR="00822E9D">
        <w:rPr>
          <w:sz w:val="32"/>
        </w:rPr>
        <w:lastRenderedPageBreak/>
        <w:t>Заламинировав</w:t>
      </w:r>
      <w:proofErr w:type="spellEnd"/>
      <w:r w:rsidR="00822E9D">
        <w:rPr>
          <w:sz w:val="32"/>
        </w:rPr>
        <w:t xml:space="preserve"> картон, Затем приобрели планшеты и маркеры на все группы на каждого ребёнка.</w:t>
      </w:r>
    </w:p>
    <w:p w:rsidR="00155E0B" w:rsidRDefault="00155E0B" w:rsidP="00A32D80">
      <w:pPr>
        <w:spacing w:after="0" w:line="240" w:lineRule="auto"/>
        <w:ind w:firstLine="709"/>
        <w:rPr>
          <w:sz w:val="32"/>
        </w:rPr>
      </w:pPr>
      <w:r w:rsidRPr="005B7DB6">
        <w:rPr>
          <w:sz w:val="32"/>
        </w:rPr>
        <w:t>Побужда</w:t>
      </w:r>
      <w:r w:rsidR="005C2912">
        <w:rPr>
          <w:sz w:val="32"/>
        </w:rPr>
        <w:t xml:space="preserve">ем </w:t>
      </w:r>
      <w:r w:rsidRPr="005B7DB6">
        <w:rPr>
          <w:sz w:val="32"/>
        </w:rPr>
        <w:t xml:space="preserve"> педагогов к созданию собственных материалов, придумыва</w:t>
      </w:r>
      <w:r w:rsidR="005C2912">
        <w:rPr>
          <w:sz w:val="32"/>
        </w:rPr>
        <w:t>нию</w:t>
      </w:r>
      <w:r w:rsidRPr="005B7DB6">
        <w:rPr>
          <w:sz w:val="32"/>
        </w:rPr>
        <w:t xml:space="preserve"> </w:t>
      </w:r>
      <w:r w:rsidR="002E77FE">
        <w:rPr>
          <w:sz w:val="32"/>
        </w:rPr>
        <w:t xml:space="preserve">приёмов </w:t>
      </w:r>
      <w:r w:rsidRPr="005B7DB6">
        <w:rPr>
          <w:sz w:val="32"/>
        </w:rPr>
        <w:t xml:space="preserve"> работы с детьми, которые будут подходить именно их детям. </w:t>
      </w:r>
    </w:p>
    <w:p w:rsidR="00430723" w:rsidRPr="005B7DB6" w:rsidRDefault="00430723" w:rsidP="00A32D80">
      <w:pPr>
        <w:spacing w:after="0" w:line="240" w:lineRule="auto"/>
        <w:ind w:firstLine="709"/>
        <w:rPr>
          <w:sz w:val="32"/>
        </w:rPr>
      </w:pPr>
    </w:p>
    <w:p w:rsidR="005B7DB6" w:rsidRDefault="00EE7BBA" w:rsidP="00A32D80">
      <w:pPr>
        <w:spacing w:after="0" w:line="240" w:lineRule="auto"/>
        <w:ind w:firstLine="709"/>
        <w:rPr>
          <w:b/>
          <w:bCs/>
          <w:sz w:val="32"/>
        </w:rPr>
      </w:pPr>
      <w:r>
        <w:rPr>
          <w:b/>
          <w:bCs/>
          <w:sz w:val="32"/>
        </w:rPr>
        <w:t>18.</w:t>
      </w:r>
      <w:r w:rsidR="00F77871">
        <w:rPr>
          <w:b/>
          <w:bCs/>
          <w:sz w:val="32"/>
        </w:rPr>
        <w:t xml:space="preserve"> </w:t>
      </w:r>
      <w:r w:rsidR="00430723" w:rsidRPr="00430723">
        <w:rPr>
          <w:b/>
          <w:bCs/>
          <w:sz w:val="32"/>
        </w:rPr>
        <w:t>Волшебная лупа</w:t>
      </w:r>
      <w:proofErr w:type="gramStart"/>
      <w:r w:rsidR="00430723">
        <w:rPr>
          <w:b/>
          <w:bCs/>
          <w:sz w:val="32"/>
        </w:rPr>
        <w:t xml:space="preserve"> Р</w:t>
      </w:r>
      <w:proofErr w:type="gramEnd"/>
      <w:r w:rsidR="00430723">
        <w:rPr>
          <w:b/>
          <w:bCs/>
          <w:sz w:val="32"/>
        </w:rPr>
        <w:t>асскажет воспитатель</w:t>
      </w:r>
    </w:p>
    <w:p w:rsidR="00430723" w:rsidRDefault="00430723" w:rsidP="00A32D80">
      <w:pPr>
        <w:spacing w:after="0" w:line="240" w:lineRule="auto"/>
        <w:ind w:firstLine="709"/>
        <w:rPr>
          <w:b/>
          <w:bCs/>
          <w:sz w:val="32"/>
        </w:rPr>
      </w:pPr>
    </w:p>
    <w:p w:rsidR="00430723" w:rsidRDefault="00EE7BBA" w:rsidP="00A32D80">
      <w:pPr>
        <w:spacing w:after="0" w:line="240" w:lineRule="auto"/>
        <w:ind w:firstLine="709"/>
        <w:rPr>
          <w:b/>
          <w:bCs/>
          <w:sz w:val="32"/>
        </w:rPr>
      </w:pPr>
      <w:r>
        <w:rPr>
          <w:b/>
          <w:bCs/>
          <w:sz w:val="32"/>
        </w:rPr>
        <w:t>19.</w:t>
      </w:r>
      <w:r w:rsidR="00F77871">
        <w:rPr>
          <w:b/>
          <w:bCs/>
          <w:sz w:val="32"/>
        </w:rPr>
        <w:t xml:space="preserve"> </w:t>
      </w:r>
      <w:r w:rsidR="00430723" w:rsidRPr="00430723">
        <w:rPr>
          <w:b/>
          <w:bCs/>
          <w:sz w:val="32"/>
        </w:rPr>
        <w:t>Метод символического действия Медиаторы</w:t>
      </w:r>
    </w:p>
    <w:p w:rsidR="00430723" w:rsidRDefault="00EE7BBA" w:rsidP="00A32D80">
      <w:pPr>
        <w:spacing w:after="0" w:line="240" w:lineRule="auto"/>
        <w:ind w:firstLine="709"/>
        <w:rPr>
          <w:sz w:val="32"/>
        </w:rPr>
      </w:pPr>
      <w:r>
        <w:rPr>
          <w:sz w:val="32"/>
        </w:rPr>
        <w:t xml:space="preserve">Выполняют важную задачу для организации или напоминания о чем-то с </w:t>
      </w:r>
      <w:proofErr w:type="spellStart"/>
      <w:r>
        <w:rPr>
          <w:sz w:val="32"/>
        </w:rPr>
        <w:t>помощбю</w:t>
      </w:r>
      <w:proofErr w:type="spellEnd"/>
      <w:r>
        <w:rPr>
          <w:sz w:val="32"/>
        </w:rPr>
        <w:t xml:space="preserve"> символов.</w:t>
      </w:r>
    </w:p>
    <w:p w:rsidR="00EE7BBA" w:rsidRDefault="00EE7BBA" w:rsidP="00A32D80">
      <w:pPr>
        <w:spacing w:after="0" w:line="240" w:lineRule="auto"/>
        <w:ind w:firstLine="709"/>
        <w:rPr>
          <w:sz w:val="32"/>
        </w:rPr>
      </w:pPr>
    </w:p>
    <w:p w:rsidR="00EE7BBA" w:rsidRDefault="00EE7BBA" w:rsidP="00A32D80">
      <w:pPr>
        <w:spacing w:after="0" w:line="240" w:lineRule="auto"/>
        <w:ind w:firstLine="709"/>
        <w:rPr>
          <w:b/>
          <w:bCs/>
          <w:sz w:val="32"/>
        </w:rPr>
      </w:pPr>
      <w:r>
        <w:rPr>
          <w:b/>
          <w:bCs/>
          <w:sz w:val="32"/>
        </w:rPr>
        <w:t xml:space="preserve">20. </w:t>
      </w:r>
      <w:r w:rsidRPr="00EE7BBA">
        <w:rPr>
          <w:b/>
          <w:bCs/>
          <w:sz w:val="32"/>
        </w:rPr>
        <w:t>У меня, у тебя</w:t>
      </w:r>
      <w:r>
        <w:rPr>
          <w:b/>
          <w:bCs/>
          <w:sz w:val="32"/>
        </w:rPr>
        <w:t xml:space="preserve">. </w:t>
      </w:r>
      <w:proofErr w:type="spellStart"/>
      <w:r>
        <w:rPr>
          <w:b/>
          <w:bCs/>
          <w:sz w:val="32"/>
        </w:rPr>
        <w:t>Натренинге</w:t>
      </w:r>
      <w:proofErr w:type="spellEnd"/>
      <w:r>
        <w:rPr>
          <w:b/>
          <w:bCs/>
          <w:sz w:val="32"/>
        </w:rPr>
        <w:t xml:space="preserve"> нам показали игру и она </w:t>
      </w:r>
      <w:proofErr w:type="spellStart"/>
      <w:r>
        <w:rPr>
          <w:b/>
          <w:bCs/>
          <w:sz w:val="32"/>
        </w:rPr>
        <w:t>прижиласьу</w:t>
      </w:r>
      <w:proofErr w:type="spellEnd"/>
      <w:r>
        <w:rPr>
          <w:b/>
          <w:bCs/>
          <w:sz w:val="32"/>
        </w:rPr>
        <w:t xml:space="preserve"> нас.</w:t>
      </w:r>
    </w:p>
    <w:p w:rsidR="00A32D80" w:rsidRPr="005B7DB6" w:rsidRDefault="00A32D80" w:rsidP="00A32D80">
      <w:pPr>
        <w:spacing w:after="0" w:line="240" w:lineRule="auto"/>
        <w:ind w:firstLine="709"/>
        <w:rPr>
          <w:sz w:val="32"/>
        </w:rPr>
      </w:pPr>
    </w:p>
    <w:p w:rsidR="00542002" w:rsidRDefault="00EE7BBA" w:rsidP="00A32D80">
      <w:pPr>
        <w:spacing w:after="0" w:line="240" w:lineRule="auto"/>
        <w:ind w:firstLine="709"/>
        <w:rPr>
          <w:b/>
          <w:sz w:val="32"/>
        </w:rPr>
      </w:pPr>
      <w:r>
        <w:rPr>
          <w:b/>
          <w:sz w:val="32"/>
        </w:rPr>
        <w:t xml:space="preserve">21. </w:t>
      </w:r>
      <w:r w:rsidR="00430723" w:rsidRPr="00430723">
        <w:rPr>
          <w:b/>
          <w:sz w:val="32"/>
        </w:rPr>
        <w:t>Парные коммуникации</w:t>
      </w:r>
    </w:p>
    <w:p w:rsidR="00430723" w:rsidRDefault="00430723" w:rsidP="00A32D80">
      <w:pPr>
        <w:spacing w:after="0" w:line="240" w:lineRule="auto"/>
        <w:ind w:firstLine="709"/>
        <w:rPr>
          <w:b/>
          <w:sz w:val="32"/>
        </w:rPr>
      </w:pPr>
    </w:p>
    <w:p w:rsidR="00430723" w:rsidRPr="00430723" w:rsidRDefault="00EE7BBA" w:rsidP="00A32D80">
      <w:pPr>
        <w:spacing w:after="0" w:line="240" w:lineRule="auto"/>
        <w:ind w:firstLine="709"/>
        <w:rPr>
          <w:b/>
          <w:sz w:val="32"/>
        </w:rPr>
      </w:pPr>
      <w:r>
        <w:rPr>
          <w:b/>
          <w:bCs/>
          <w:sz w:val="32"/>
        </w:rPr>
        <w:t xml:space="preserve">22. </w:t>
      </w:r>
      <w:r w:rsidR="00430723" w:rsidRPr="00430723">
        <w:rPr>
          <w:b/>
          <w:bCs/>
          <w:sz w:val="32"/>
        </w:rPr>
        <w:t>МЕТОД ПЛАНИРОВАНИЯ РАБОТЫ ДЕТЕЙ</w:t>
      </w:r>
      <w:r w:rsidR="00430723" w:rsidRPr="00430723">
        <w:rPr>
          <w:b/>
          <w:bCs/>
          <w:sz w:val="32"/>
        </w:rPr>
        <w:br/>
        <w:t xml:space="preserve"> В ЦЕНТРАХ АКТИВНОСТИ</w:t>
      </w:r>
    </w:p>
    <w:p w:rsidR="00430723" w:rsidRDefault="00430723" w:rsidP="00A32D80">
      <w:pPr>
        <w:spacing w:after="0" w:line="240" w:lineRule="auto"/>
        <w:ind w:firstLine="709"/>
        <w:rPr>
          <w:sz w:val="32"/>
        </w:rPr>
      </w:pPr>
    </w:p>
    <w:p w:rsidR="00542002" w:rsidRPr="00F77871" w:rsidRDefault="002E77FE" w:rsidP="00A32D80">
      <w:pPr>
        <w:spacing w:after="0" w:line="240" w:lineRule="auto"/>
        <w:ind w:firstLine="709"/>
        <w:rPr>
          <w:b/>
          <w:sz w:val="32"/>
        </w:rPr>
      </w:pPr>
      <w:r w:rsidRPr="00F77871">
        <w:rPr>
          <w:b/>
          <w:sz w:val="32"/>
        </w:rPr>
        <w:t xml:space="preserve">Что случилось у детей? </w:t>
      </w:r>
    </w:p>
    <w:p w:rsidR="002E77FE" w:rsidRPr="00F77871" w:rsidRDefault="002E77FE" w:rsidP="00A32D80">
      <w:pPr>
        <w:spacing w:after="0" w:line="240" w:lineRule="auto"/>
        <w:ind w:firstLine="709"/>
        <w:rPr>
          <w:b/>
          <w:sz w:val="32"/>
        </w:rPr>
      </w:pPr>
      <w:r w:rsidRPr="00F77871">
        <w:rPr>
          <w:b/>
          <w:sz w:val="32"/>
        </w:rPr>
        <w:t xml:space="preserve">Применение данных технологий </w:t>
      </w:r>
      <w:r w:rsidR="00EE7BBA" w:rsidRPr="00F77871">
        <w:rPr>
          <w:b/>
          <w:sz w:val="32"/>
        </w:rPr>
        <w:t>по</w:t>
      </w:r>
      <w:r w:rsidRPr="00F77871">
        <w:rPr>
          <w:b/>
          <w:sz w:val="32"/>
        </w:rPr>
        <w:t>способств</w:t>
      </w:r>
      <w:r w:rsidR="00EE7BBA" w:rsidRPr="00F77871">
        <w:rPr>
          <w:b/>
          <w:sz w:val="32"/>
        </w:rPr>
        <w:t xml:space="preserve">овала </w:t>
      </w:r>
      <w:proofErr w:type="gramStart"/>
      <w:r w:rsidR="00EE7BBA" w:rsidRPr="00F77871">
        <w:rPr>
          <w:b/>
          <w:sz w:val="32"/>
        </w:rPr>
        <w:t>в</w:t>
      </w:r>
      <w:proofErr w:type="gramEnd"/>
      <w:r w:rsidR="00EE7BBA" w:rsidRPr="00F77871">
        <w:rPr>
          <w:b/>
          <w:sz w:val="32"/>
        </w:rPr>
        <w:t xml:space="preserve"> </w:t>
      </w:r>
      <w:r w:rsidRPr="00F77871">
        <w:rPr>
          <w:b/>
          <w:sz w:val="32"/>
        </w:rPr>
        <w:t xml:space="preserve"> </w:t>
      </w:r>
    </w:p>
    <w:p w:rsidR="002E77FE" w:rsidRPr="00F77871" w:rsidRDefault="002E77FE" w:rsidP="00A32D80">
      <w:pPr>
        <w:numPr>
          <w:ilvl w:val="0"/>
          <w:numId w:val="3"/>
        </w:numPr>
        <w:spacing w:after="0" w:line="240" w:lineRule="auto"/>
        <w:ind w:left="0" w:firstLine="709"/>
        <w:rPr>
          <w:b/>
          <w:sz w:val="32"/>
        </w:rPr>
      </w:pPr>
      <w:proofErr w:type="gramStart"/>
      <w:r w:rsidRPr="00F77871">
        <w:rPr>
          <w:b/>
          <w:sz w:val="32"/>
        </w:rPr>
        <w:t xml:space="preserve">уход от фронтальных форм работы, когда </w:t>
      </w:r>
      <w:r w:rsidR="00EE7BBA" w:rsidRPr="00F77871">
        <w:rPr>
          <w:b/>
          <w:sz w:val="32"/>
        </w:rPr>
        <w:t>дети</w:t>
      </w:r>
      <w:r w:rsidRPr="00F77871">
        <w:rPr>
          <w:b/>
          <w:sz w:val="32"/>
        </w:rPr>
        <w:t xml:space="preserve"> работают</w:t>
      </w:r>
      <w:r w:rsidR="00EE7BBA" w:rsidRPr="00F77871">
        <w:rPr>
          <w:b/>
          <w:sz w:val="32"/>
        </w:rPr>
        <w:t>, занимаются, изучают что-то</w:t>
      </w:r>
      <w:r w:rsidRPr="00F77871">
        <w:rPr>
          <w:b/>
          <w:sz w:val="32"/>
        </w:rPr>
        <w:t xml:space="preserve"> в центрах</w:t>
      </w:r>
      <w:r w:rsidR="000D1678" w:rsidRPr="00F77871">
        <w:rPr>
          <w:b/>
          <w:sz w:val="32"/>
        </w:rPr>
        <w:t>,</w:t>
      </w:r>
      <w:r w:rsidRPr="00F77871">
        <w:rPr>
          <w:b/>
          <w:sz w:val="32"/>
        </w:rPr>
        <w:t xml:space="preserve"> </w:t>
      </w:r>
      <w:r w:rsidR="00EE7BBA" w:rsidRPr="00F77871">
        <w:rPr>
          <w:b/>
          <w:sz w:val="32"/>
        </w:rPr>
        <w:t>в группах (не сразу и не у всех.</w:t>
      </w:r>
      <w:proofErr w:type="gramEnd"/>
      <w:r w:rsidR="00EE7BBA" w:rsidRPr="00F77871">
        <w:rPr>
          <w:b/>
          <w:sz w:val="32"/>
        </w:rPr>
        <w:t xml:space="preserve"> </w:t>
      </w:r>
      <w:proofErr w:type="gramStart"/>
      <w:r w:rsidR="00EE7BBA" w:rsidRPr="00F77871">
        <w:rPr>
          <w:b/>
          <w:sz w:val="32"/>
        </w:rPr>
        <w:t xml:space="preserve">А как же потом в школе? </w:t>
      </w:r>
      <w:proofErr w:type="spellStart"/>
      <w:r w:rsidR="00EE7BBA" w:rsidRPr="00F77871">
        <w:rPr>
          <w:b/>
          <w:sz w:val="32"/>
        </w:rPr>
        <w:t>мЫ</w:t>
      </w:r>
      <w:proofErr w:type="spellEnd"/>
      <w:r w:rsidR="00EE7BBA" w:rsidRPr="00F77871">
        <w:rPr>
          <w:b/>
          <w:sz w:val="32"/>
        </w:rPr>
        <w:t xml:space="preserve"> забываем, что детство – это игра)</w:t>
      </w:r>
      <w:proofErr w:type="gramEnd"/>
    </w:p>
    <w:p w:rsidR="002E77FE" w:rsidRPr="00F77871" w:rsidRDefault="00EE7BBA" w:rsidP="00A32D80">
      <w:pPr>
        <w:numPr>
          <w:ilvl w:val="0"/>
          <w:numId w:val="3"/>
        </w:numPr>
        <w:spacing w:after="0" w:line="240" w:lineRule="auto"/>
        <w:ind w:left="0" w:firstLine="709"/>
        <w:rPr>
          <w:b/>
          <w:sz w:val="32"/>
        </w:rPr>
      </w:pPr>
      <w:r w:rsidRPr="00F77871">
        <w:rPr>
          <w:b/>
          <w:sz w:val="32"/>
        </w:rPr>
        <w:t xml:space="preserve">У детей </w:t>
      </w:r>
      <w:r w:rsidR="002E77FE" w:rsidRPr="00F77871">
        <w:rPr>
          <w:b/>
          <w:sz w:val="32"/>
        </w:rPr>
        <w:t>повышаются на</w:t>
      </w:r>
      <w:r w:rsidR="000D1678" w:rsidRPr="00F77871">
        <w:rPr>
          <w:b/>
          <w:sz w:val="32"/>
        </w:rPr>
        <w:t xml:space="preserve">выки коммуникации, </w:t>
      </w:r>
      <w:proofErr w:type="spellStart"/>
      <w:r w:rsidR="000D1678" w:rsidRPr="00F77871">
        <w:rPr>
          <w:b/>
          <w:sz w:val="32"/>
        </w:rPr>
        <w:t>колоборации</w:t>
      </w:r>
      <w:proofErr w:type="spellEnd"/>
      <w:r w:rsidR="000D1678" w:rsidRPr="00F77871">
        <w:rPr>
          <w:b/>
          <w:sz w:val="32"/>
        </w:rPr>
        <w:t>, при работе в парах, группе</w:t>
      </w:r>
    </w:p>
    <w:p w:rsidR="002E77FE" w:rsidRPr="00F77871" w:rsidRDefault="002E77FE" w:rsidP="00A32D80">
      <w:pPr>
        <w:numPr>
          <w:ilvl w:val="0"/>
          <w:numId w:val="3"/>
        </w:numPr>
        <w:spacing w:after="0" w:line="240" w:lineRule="auto"/>
        <w:ind w:left="0" w:firstLine="709"/>
        <w:rPr>
          <w:b/>
          <w:sz w:val="32"/>
        </w:rPr>
      </w:pPr>
      <w:r w:rsidRPr="00F77871">
        <w:rPr>
          <w:b/>
          <w:sz w:val="32"/>
        </w:rPr>
        <w:t>Дети умеют договариваться</w:t>
      </w:r>
      <w:r w:rsidR="000D1678" w:rsidRPr="00F77871">
        <w:rPr>
          <w:b/>
          <w:sz w:val="32"/>
        </w:rPr>
        <w:t xml:space="preserve"> Загадки, новость дня, утренний круг.</w:t>
      </w:r>
    </w:p>
    <w:p w:rsidR="00EE7BBA" w:rsidRPr="00F77871" w:rsidRDefault="00EE7BBA" w:rsidP="00A32D80">
      <w:pPr>
        <w:numPr>
          <w:ilvl w:val="0"/>
          <w:numId w:val="3"/>
        </w:numPr>
        <w:spacing w:after="0" w:line="240" w:lineRule="auto"/>
        <w:ind w:left="0" w:firstLine="709"/>
        <w:rPr>
          <w:b/>
          <w:sz w:val="32"/>
        </w:rPr>
      </w:pPr>
      <w:r w:rsidRPr="00F77871">
        <w:rPr>
          <w:b/>
          <w:sz w:val="32"/>
        </w:rPr>
        <w:t xml:space="preserve">Произошло изменение пространственной среды </w:t>
      </w:r>
    </w:p>
    <w:p w:rsidR="000D1678" w:rsidRPr="00F77871" w:rsidRDefault="000D1678" w:rsidP="00A32D80">
      <w:pPr>
        <w:spacing w:after="0" w:line="240" w:lineRule="auto"/>
        <w:ind w:firstLine="709"/>
        <w:rPr>
          <w:b/>
          <w:sz w:val="32"/>
        </w:rPr>
      </w:pPr>
    </w:p>
    <w:p w:rsidR="002E77FE" w:rsidRPr="00F77871" w:rsidRDefault="000D1678" w:rsidP="00A32D80">
      <w:pPr>
        <w:spacing w:after="0" w:line="240" w:lineRule="auto"/>
        <w:ind w:firstLine="709"/>
        <w:rPr>
          <w:b/>
          <w:sz w:val="32"/>
        </w:rPr>
      </w:pPr>
      <w:r w:rsidRPr="00F77871">
        <w:rPr>
          <w:b/>
          <w:sz w:val="32"/>
        </w:rPr>
        <w:t>Произошли в</w:t>
      </w:r>
      <w:r w:rsidR="002E77FE" w:rsidRPr="00F77871">
        <w:rPr>
          <w:b/>
          <w:sz w:val="32"/>
        </w:rPr>
        <w:t xml:space="preserve">идимые эффекты </w:t>
      </w:r>
    </w:p>
    <w:p w:rsidR="00542002" w:rsidRPr="00F77871" w:rsidRDefault="00F77871" w:rsidP="00A32D80">
      <w:pPr>
        <w:spacing w:after="0" w:line="240" w:lineRule="auto"/>
        <w:ind w:firstLine="709"/>
        <w:rPr>
          <w:b/>
          <w:sz w:val="32"/>
        </w:rPr>
      </w:pPr>
      <w:r w:rsidRPr="00F77871">
        <w:rPr>
          <w:b/>
          <w:sz w:val="32"/>
        </w:rPr>
        <w:t xml:space="preserve">В </w:t>
      </w:r>
      <w:r w:rsidR="00822E9D" w:rsidRPr="00F77871">
        <w:rPr>
          <w:b/>
          <w:sz w:val="32"/>
        </w:rPr>
        <w:t>процесс</w:t>
      </w:r>
      <w:r w:rsidRPr="00F77871">
        <w:rPr>
          <w:b/>
          <w:sz w:val="32"/>
        </w:rPr>
        <w:t xml:space="preserve">е использования технологий </w:t>
      </w:r>
      <w:r w:rsidR="00822E9D" w:rsidRPr="00F77871">
        <w:rPr>
          <w:b/>
          <w:sz w:val="32"/>
        </w:rPr>
        <w:t xml:space="preserve"> программы движемся </w:t>
      </w:r>
      <w:r w:rsidRPr="00F77871">
        <w:rPr>
          <w:b/>
          <w:sz w:val="32"/>
        </w:rPr>
        <w:t xml:space="preserve">в лучшую сторону, видны изменения и </w:t>
      </w:r>
      <w:r w:rsidR="00822E9D" w:rsidRPr="00F77871">
        <w:rPr>
          <w:b/>
          <w:sz w:val="32"/>
        </w:rPr>
        <w:t>в настояще</w:t>
      </w:r>
      <w:r w:rsidRPr="00F77871">
        <w:rPr>
          <w:b/>
          <w:sz w:val="32"/>
        </w:rPr>
        <w:t>е время мы будем программу продвигать, делиться с коллегами.</w:t>
      </w:r>
    </w:p>
    <w:sectPr w:rsidR="00542002" w:rsidRPr="00F77871" w:rsidSect="00A32D80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ED" w:rsidRDefault="00CA08ED" w:rsidP="00A32D80">
      <w:pPr>
        <w:spacing w:after="0" w:line="240" w:lineRule="auto"/>
      </w:pPr>
      <w:r>
        <w:separator/>
      </w:r>
    </w:p>
  </w:endnote>
  <w:endnote w:type="continuationSeparator" w:id="0">
    <w:p w:rsidR="00CA08ED" w:rsidRDefault="00CA08ED" w:rsidP="00A3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78954"/>
      <w:docPartObj>
        <w:docPartGallery w:val="Page Numbers (Bottom of Page)"/>
        <w:docPartUnique/>
      </w:docPartObj>
    </w:sdtPr>
    <w:sdtContent>
      <w:p w:rsidR="00A32D80" w:rsidRDefault="00A32D8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2D80" w:rsidRDefault="00A32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ED" w:rsidRDefault="00CA08ED" w:rsidP="00A32D80">
      <w:pPr>
        <w:spacing w:after="0" w:line="240" w:lineRule="auto"/>
      </w:pPr>
      <w:r>
        <w:separator/>
      </w:r>
    </w:p>
  </w:footnote>
  <w:footnote w:type="continuationSeparator" w:id="0">
    <w:p w:rsidR="00CA08ED" w:rsidRDefault="00CA08ED" w:rsidP="00A3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E"/>
    <w:multiLevelType w:val="hybridMultilevel"/>
    <w:tmpl w:val="2ACC5292"/>
    <w:lvl w:ilvl="0" w:tplc="239E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2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4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0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E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C6289F"/>
    <w:multiLevelType w:val="hybridMultilevel"/>
    <w:tmpl w:val="37FC2D90"/>
    <w:lvl w:ilvl="0" w:tplc="4E4E6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0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6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6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CC5265"/>
    <w:multiLevelType w:val="hybridMultilevel"/>
    <w:tmpl w:val="8284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D0"/>
    <w:rsid w:val="000002ED"/>
    <w:rsid w:val="000B6592"/>
    <w:rsid w:val="000D1678"/>
    <w:rsid w:val="00155E0B"/>
    <w:rsid w:val="002E77FE"/>
    <w:rsid w:val="00407EFE"/>
    <w:rsid w:val="00430723"/>
    <w:rsid w:val="00542002"/>
    <w:rsid w:val="005B7DB6"/>
    <w:rsid w:val="005C2912"/>
    <w:rsid w:val="006570F7"/>
    <w:rsid w:val="007A4305"/>
    <w:rsid w:val="00822E9D"/>
    <w:rsid w:val="00A302D0"/>
    <w:rsid w:val="00A32D80"/>
    <w:rsid w:val="00AD6F2D"/>
    <w:rsid w:val="00B7562E"/>
    <w:rsid w:val="00CA08ED"/>
    <w:rsid w:val="00E57321"/>
    <w:rsid w:val="00EC1343"/>
    <w:rsid w:val="00EE7BBA"/>
    <w:rsid w:val="00EF32FE"/>
    <w:rsid w:val="00F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2D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302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2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2D8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D80"/>
  </w:style>
  <w:style w:type="paragraph" w:styleId="a9">
    <w:name w:val="footer"/>
    <w:basedOn w:val="a"/>
    <w:link w:val="aa"/>
    <w:uiPriority w:val="99"/>
    <w:unhideWhenUsed/>
    <w:rsid w:val="00A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Homes</cp:lastModifiedBy>
  <cp:revision>9</cp:revision>
  <dcterms:created xsi:type="dcterms:W3CDTF">2022-11-21T18:44:00Z</dcterms:created>
  <dcterms:modified xsi:type="dcterms:W3CDTF">2022-11-24T19:55:00Z</dcterms:modified>
</cp:coreProperties>
</file>