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22" w:rsidRPr="00390522" w:rsidRDefault="00390522" w:rsidP="00390522">
      <w:pPr>
        <w:jc w:val="center"/>
        <w:rPr>
          <w:sz w:val="28"/>
          <w:szCs w:val="28"/>
        </w:rPr>
      </w:pPr>
      <w:r w:rsidRPr="0039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Структурирование программы</w:t>
      </w:r>
    </w:p>
    <w:p w:rsidR="00390522" w:rsidRDefault="00390522" w:rsidP="003905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6-я </w:t>
      </w:r>
      <w:proofErr w:type="spellStart"/>
      <w:r w:rsidRPr="0039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подшкала</w:t>
      </w:r>
      <w:proofErr w:type="spellEnd"/>
      <w:r w:rsidRPr="0039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«Структурирование программы» - 3,81</w:t>
      </w:r>
    </w:p>
    <w:p w:rsidR="00006925" w:rsidRPr="00390522" w:rsidRDefault="00006925" w:rsidP="00390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22" w:rsidRPr="00390522" w:rsidRDefault="00390522" w:rsidP="00390522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дня – 3,67</w:t>
      </w:r>
    </w:p>
    <w:p w:rsidR="00390522" w:rsidRPr="00390522" w:rsidRDefault="00390522" w:rsidP="0039052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свободной игры – 4,67</w:t>
      </w:r>
    </w:p>
    <w:p w:rsidR="00390522" w:rsidRPr="00390522" w:rsidRDefault="00390522" w:rsidP="0039052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работы в группе – 4,33</w:t>
      </w:r>
    </w:p>
    <w:p w:rsidR="00390522" w:rsidRPr="00390522" w:rsidRDefault="00390522" w:rsidP="0039052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детей с ограниченными возможностями</w:t>
      </w:r>
    </w:p>
    <w:p w:rsidR="00390522" w:rsidRDefault="00390522">
      <w:pPr>
        <w:rPr>
          <w:sz w:val="28"/>
          <w:szCs w:val="28"/>
        </w:rPr>
      </w:pPr>
    </w:p>
    <w:p w:rsidR="00CA1AA6" w:rsidRDefault="00CA1AA6">
      <w:pPr>
        <w:rPr>
          <w:sz w:val="28"/>
          <w:szCs w:val="28"/>
        </w:rPr>
      </w:pPr>
    </w:p>
    <w:p w:rsidR="00CA1AA6" w:rsidRPr="00390522" w:rsidRDefault="00CA1AA6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849"/>
        <w:tblW w:w="5000" w:type="pct"/>
        <w:tblLook w:val="04A0" w:firstRow="1" w:lastRow="0" w:firstColumn="1" w:lastColumn="0" w:noHBand="0" w:noVBand="1"/>
      </w:tblPr>
      <w:tblGrid>
        <w:gridCol w:w="2594"/>
        <w:gridCol w:w="2052"/>
        <w:gridCol w:w="4925"/>
      </w:tblGrid>
      <w:tr w:rsidR="00390522" w:rsidRPr="00390522" w:rsidTr="00390522">
        <w:tc>
          <w:tcPr>
            <w:tcW w:w="1215" w:type="pct"/>
          </w:tcPr>
          <w:p w:rsidR="00390522" w:rsidRPr="00390522" w:rsidRDefault="00390522" w:rsidP="0039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«Структурирование программы»</w:t>
            </w:r>
          </w:p>
        </w:tc>
        <w:tc>
          <w:tcPr>
            <w:tcW w:w="1142" w:type="pct"/>
          </w:tcPr>
          <w:p w:rsidR="00390522" w:rsidRPr="00390522" w:rsidRDefault="00390522" w:rsidP="0039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522">
              <w:rPr>
                <w:rFonts w:ascii="Times New Roman" w:hAnsi="Times New Roman" w:cs="Times New Roman"/>
                <w:sz w:val="28"/>
                <w:szCs w:val="28"/>
              </w:rPr>
              <w:t>«Распорядок дня»</w:t>
            </w:r>
          </w:p>
        </w:tc>
        <w:tc>
          <w:tcPr>
            <w:tcW w:w="2643" w:type="pct"/>
          </w:tcPr>
          <w:p w:rsidR="00F01074" w:rsidRPr="00F01074" w:rsidRDefault="00F01074" w:rsidP="00322AD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925">
        <w:rPr>
          <w:rFonts w:ascii="Times New Roman" w:hAnsi="Times New Roman" w:cs="Times New Roman"/>
          <w:b/>
          <w:sz w:val="28"/>
          <w:szCs w:val="28"/>
        </w:rPr>
        <w:t xml:space="preserve">По направлению исследования «Структурирование программы»  средние </w:t>
      </w:r>
      <w:r w:rsidRPr="00006925">
        <w:rPr>
          <w:rFonts w:ascii="Times New Roman" w:hAnsi="Times New Roman" w:cs="Times New Roman"/>
          <w:sz w:val="28"/>
          <w:szCs w:val="28"/>
        </w:rPr>
        <w:t>значения по шкале «Структурирование программы»  составляет 3,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6925">
        <w:rPr>
          <w:rFonts w:ascii="Times New Roman" w:hAnsi="Times New Roman" w:cs="Times New Roman"/>
          <w:sz w:val="28"/>
          <w:szCs w:val="28"/>
        </w:rPr>
        <w:t xml:space="preserve">1,  что является одним из низких показателей по </w:t>
      </w:r>
      <w:r w:rsidR="00322AD0">
        <w:rPr>
          <w:rFonts w:ascii="Times New Roman" w:hAnsi="Times New Roman" w:cs="Times New Roman"/>
          <w:sz w:val="28"/>
          <w:szCs w:val="28"/>
        </w:rPr>
        <w:t xml:space="preserve">исследуемой </w:t>
      </w:r>
      <w:r w:rsidRPr="00006925">
        <w:rPr>
          <w:rFonts w:ascii="Times New Roman" w:hAnsi="Times New Roman" w:cs="Times New Roman"/>
          <w:sz w:val="28"/>
          <w:szCs w:val="28"/>
        </w:rPr>
        <w:t xml:space="preserve">группе. </w:t>
      </w:r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925">
        <w:rPr>
          <w:rFonts w:ascii="Times New Roman" w:hAnsi="Times New Roman" w:cs="Times New Roman"/>
          <w:sz w:val="28"/>
          <w:szCs w:val="28"/>
        </w:rPr>
        <w:t xml:space="preserve">Не обязательно, с точностью до минуты соблюдать распорядок дня, главное соблюдать основную последовательность событий. </w:t>
      </w:r>
      <w:r w:rsidR="00EE4FBD" w:rsidRPr="00006925">
        <w:rPr>
          <w:rFonts w:ascii="Times New Roman" w:hAnsi="Times New Roman" w:cs="Times New Roman"/>
          <w:sz w:val="28"/>
          <w:szCs w:val="28"/>
        </w:rPr>
        <w:t>Дети могут</w:t>
      </w:r>
      <w:r w:rsidRPr="00006925">
        <w:rPr>
          <w:rFonts w:ascii="Times New Roman" w:hAnsi="Times New Roman" w:cs="Times New Roman"/>
          <w:sz w:val="28"/>
          <w:szCs w:val="28"/>
        </w:rPr>
        <w:t xml:space="preserve"> занимаются игровой активностью до того момента, пока обед будет накрыт. У детей </w:t>
      </w:r>
      <w:r w:rsidR="00EE4FBD" w:rsidRPr="00006925">
        <w:rPr>
          <w:rFonts w:ascii="Times New Roman" w:hAnsi="Times New Roman" w:cs="Times New Roman"/>
          <w:sz w:val="28"/>
          <w:szCs w:val="28"/>
        </w:rPr>
        <w:t>недостаточно</w:t>
      </w:r>
      <w:r w:rsidRPr="00006925">
        <w:rPr>
          <w:rFonts w:ascii="Times New Roman" w:hAnsi="Times New Roman" w:cs="Times New Roman"/>
          <w:sz w:val="28"/>
          <w:szCs w:val="28"/>
        </w:rPr>
        <w:t xml:space="preserve"> временных промежутков для организации свободной игры, очень часто материалы для игры предоставляется персоналом, а не выбирается детьми. Необходим переход от академических занятий к занятиям в форме свободной деятельности.</w:t>
      </w:r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925" w:rsidRDefault="00322AD0" w:rsidP="0000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улучшение </w:t>
      </w:r>
      <w:r w:rsidR="00234DEB">
        <w:rPr>
          <w:rFonts w:ascii="Times New Roman" w:hAnsi="Times New Roman" w:cs="Times New Roman"/>
          <w:b/>
          <w:sz w:val="28"/>
          <w:szCs w:val="28"/>
        </w:rPr>
        <w:t xml:space="preserve">качества образования и соответствия с ФГОС </w:t>
      </w:r>
      <w:proofErr w:type="gramStart"/>
      <w:r w:rsidR="00234DE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006925" w:rsidRDefault="00006925" w:rsidP="0000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157" w:rsidRDefault="00DE6157" w:rsidP="00234D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Обучение педагогов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2018-2019 году, который был направлен о</w:t>
      </w:r>
      <w:r w:rsidRPr="00DE6157">
        <w:rPr>
          <w:rFonts w:ascii="Times New Roman" w:hAnsi="Times New Roman" w:cs="Times New Roman"/>
          <w:sz w:val="28"/>
          <w:szCs w:val="28"/>
        </w:rPr>
        <w:t>бновление профессиональной позиции педагога в организации образовательной деятельности, ориентированной на ребёнка</w:t>
      </w:r>
      <w:r>
        <w:rPr>
          <w:rFonts w:ascii="Times New Roman" w:hAnsi="Times New Roman" w:cs="Times New Roman"/>
          <w:sz w:val="28"/>
          <w:szCs w:val="28"/>
        </w:rPr>
        <w:t>. (4 педагога)</w:t>
      </w:r>
    </w:p>
    <w:p w:rsidR="00DE6157" w:rsidRP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157">
        <w:rPr>
          <w:rFonts w:ascii="Times New Roman" w:hAnsi="Times New Roman" w:cs="Times New Roman"/>
          <w:sz w:val="28"/>
          <w:szCs w:val="28"/>
        </w:rPr>
        <w:t>•</w:t>
      </w:r>
      <w:r w:rsidRPr="00DE6157">
        <w:rPr>
          <w:rFonts w:ascii="Times New Roman" w:hAnsi="Times New Roman" w:cs="Times New Roman"/>
          <w:sz w:val="28"/>
          <w:szCs w:val="28"/>
        </w:rPr>
        <w:tab/>
        <w:t>Изуч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E6157">
        <w:rPr>
          <w:rFonts w:ascii="Times New Roman" w:hAnsi="Times New Roman" w:cs="Times New Roman"/>
          <w:sz w:val="28"/>
          <w:szCs w:val="28"/>
        </w:rPr>
        <w:t>успешны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6157">
        <w:rPr>
          <w:rFonts w:ascii="Times New Roman" w:hAnsi="Times New Roman" w:cs="Times New Roman"/>
          <w:sz w:val="28"/>
          <w:szCs w:val="28"/>
        </w:rPr>
        <w:t xml:space="preserve"> отечественны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6157">
        <w:rPr>
          <w:rFonts w:ascii="Times New Roman" w:hAnsi="Times New Roman" w:cs="Times New Roman"/>
          <w:sz w:val="28"/>
          <w:szCs w:val="28"/>
        </w:rPr>
        <w:t xml:space="preserve"> и международ</w:t>
      </w:r>
      <w:r>
        <w:rPr>
          <w:rFonts w:ascii="Times New Roman" w:hAnsi="Times New Roman" w:cs="Times New Roman"/>
          <w:sz w:val="28"/>
          <w:szCs w:val="28"/>
        </w:rPr>
        <w:t>ных практик дошкольного образо</w:t>
      </w:r>
      <w:r w:rsidRPr="00DE6157">
        <w:rPr>
          <w:rFonts w:ascii="Times New Roman" w:hAnsi="Times New Roman" w:cs="Times New Roman"/>
          <w:sz w:val="28"/>
          <w:szCs w:val="28"/>
        </w:rPr>
        <w:t>вания, обеспечивающих реализацию ФГОС</w:t>
      </w:r>
      <w:r w:rsidRPr="00DE6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6157">
        <w:rPr>
          <w:rFonts w:ascii="Times New Roman" w:hAnsi="Times New Roman" w:cs="Times New Roman"/>
          <w:sz w:val="28"/>
          <w:szCs w:val="28"/>
        </w:rPr>
        <w:t>ДО</w:t>
      </w:r>
      <w:r w:rsidRPr="00DE6157">
        <w:rPr>
          <w:rFonts w:ascii="Times New Roman" w:hAnsi="Times New Roman" w:cs="Times New Roman"/>
          <w:sz w:val="28"/>
          <w:szCs w:val="28"/>
          <w:lang w:val="en-US"/>
        </w:rPr>
        <w:t xml:space="preserve"> ((Reggio Approach/ </w:t>
      </w:r>
      <w:proofErr w:type="spellStart"/>
      <w:r w:rsidRPr="00DE6157">
        <w:rPr>
          <w:rFonts w:ascii="Times New Roman" w:hAnsi="Times New Roman" w:cs="Times New Roman"/>
          <w:sz w:val="28"/>
          <w:szCs w:val="28"/>
        </w:rPr>
        <w:t>Реджио</w:t>
      </w:r>
      <w:proofErr w:type="spellEnd"/>
      <w:r w:rsidRPr="00DE6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6157">
        <w:rPr>
          <w:rFonts w:ascii="Times New Roman" w:hAnsi="Times New Roman" w:cs="Times New Roman"/>
          <w:sz w:val="28"/>
          <w:szCs w:val="28"/>
        </w:rPr>
        <w:t>подход</w:t>
      </w:r>
      <w:r w:rsidRPr="00DE6157">
        <w:rPr>
          <w:rFonts w:ascii="Times New Roman" w:hAnsi="Times New Roman" w:cs="Times New Roman"/>
          <w:sz w:val="28"/>
          <w:szCs w:val="28"/>
          <w:lang w:val="en-US"/>
        </w:rPr>
        <w:t xml:space="preserve">), «Step by step», </w:t>
      </w:r>
      <w:r>
        <w:rPr>
          <w:rFonts w:ascii="Times New Roman" w:hAnsi="Times New Roman" w:cs="Times New Roman"/>
          <w:sz w:val="28"/>
          <w:szCs w:val="28"/>
        </w:rPr>
        <w:t>Открытия</w:t>
      </w:r>
      <w:r w:rsidRPr="00DE615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157" w:rsidRP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157">
        <w:rPr>
          <w:rFonts w:ascii="Times New Roman" w:hAnsi="Times New Roman" w:cs="Times New Roman"/>
          <w:sz w:val="28"/>
          <w:szCs w:val="28"/>
        </w:rPr>
        <w:t>Цикл семинаров-</w:t>
      </w:r>
      <w:r>
        <w:rPr>
          <w:rFonts w:ascii="Times New Roman" w:hAnsi="Times New Roman" w:cs="Times New Roman"/>
          <w:sz w:val="28"/>
          <w:szCs w:val="28"/>
        </w:rPr>
        <w:t>тренингов «Образовательные тех</w:t>
      </w:r>
      <w:r w:rsidRPr="00DE6157">
        <w:rPr>
          <w:rFonts w:ascii="Times New Roman" w:hAnsi="Times New Roman" w:cs="Times New Roman"/>
          <w:sz w:val="28"/>
          <w:szCs w:val="28"/>
        </w:rPr>
        <w:t xml:space="preserve">нологии, </w:t>
      </w:r>
      <w:proofErr w:type="spellStart"/>
      <w:proofErr w:type="gramStart"/>
      <w:r w:rsidRPr="00DE6157">
        <w:rPr>
          <w:rFonts w:ascii="Times New Roman" w:hAnsi="Times New Roman" w:cs="Times New Roman"/>
          <w:sz w:val="28"/>
          <w:szCs w:val="28"/>
        </w:rPr>
        <w:t>ориен</w:t>
      </w:r>
      <w:proofErr w:type="spellEnd"/>
      <w:r w:rsidRPr="00DE6157">
        <w:rPr>
          <w:rFonts w:ascii="Times New Roman" w:hAnsi="Times New Roman" w:cs="Times New Roman"/>
          <w:sz w:val="28"/>
          <w:szCs w:val="28"/>
        </w:rPr>
        <w:t>-тированные</w:t>
      </w:r>
      <w:proofErr w:type="gramEnd"/>
      <w:r w:rsidRPr="00DE6157">
        <w:rPr>
          <w:rFonts w:ascii="Times New Roman" w:hAnsi="Times New Roman" w:cs="Times New Roman"/>
          <w:sz w:val="28"/>
          <w:szCs w:val="28"/>
        </w:rPr>
        <w:t xml:space="preserve"> на ребёнка»  </w:t>
      </w:r>
    </w:p>
    <w:p w:rsid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157" w:rsidRP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157">
        <w:rPr>
          <w:rFonts w:ascii="Times New Roman" w:hAnsi="Times New Roman" w:cs="Times New Roman"/>
          <w:sz w:val="28"/>
          <w:szCs w:val="28"/>
        </w:rPr>
        <w:t>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 по применению эффективных техник, технологий, созданию пространственной среды в группе </w:t>
      </w:r>
      <w:r w:rsidRPr="00DE6157">
        <w:rPr>
          <w:rFonts w:ascii="Times New Roman" w:hAnsi="Times New Roman" w:cs="Times New Roman"/>
          <w:sz w:val="28"/>
          <w:szCs w:val="28"/>
        </w:rPr>
        <w:t>«Образовательные технологии программы «</w:t>
      </w:r>
      <w:proofErr w:type="spellStart"/>
      <w:r w:rsidRPr="00DE6157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DE6157">
        <w:rPr>
          <w:rFonts w:ascii="Times New Roman" w:hAnsi="Times New Roman" w:cs="Times New Roman"/>
          <w:sz w:val="28"/>
          <w:szCs w:val="28"/>
        </w:rPr>
        <w:t>» в работе с дошкольниками»</w:t>
      </w:r>
    </w:p>
    <w:p w:rsidR="00DE6157" w:rsidRP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157" w:rsidRP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157">
        <w:rPr>
          <w:rFonts w:ascii="Times New Roman" w:hAnsi="Times New Roman" w:cs="Times New Roman"/>
          <w:sz w:val="28"/>
          <w:szCs w:val="28"/>
        </w:rPr>
        <w:t>•</w:t>
      </w:r>
      <w:r w:rsidRPr="00DE6157">
        <w:rPr>
          <w:rFonts w:ascii="Times New Roman" w:hAnsi="Times New Roman" w:cs="Times New Roman"/>
          <w:sz w:val="28"/>
          <w:szCs w:val="28"/>
        </w:rPr>
        <w:tab/>
        <w:t>Внедрены и апробированы на практике и расшире</w:t>
      </w:r>
      <w:r>
        <w:rPr>
          <w:rFonts w:ascii="Times New Roman" w:hAnsi="Times New Roman" w:cs="Times New Roman"/>
          <w:sz w:val="28"/>
          <w:szCs w:val="28"/>
        </w:rPr>
        <w:t>н личный опыт использования тех</w:t>
      </w:r>
      <w:r w:rsidRPr="00DE6157">
        <w:rPr>
          <w:rFonts w:ascii="Times New Roman" w:hAnsi="Times New Roman" w:cs="Times New Roman"/>
          <w:sz w:val="28"/>
          <w:szCs w:val="28"/>
        </w:rPr>
        <w:t>нологий, ориентированных на ребёнка</w:t>
      </w:r>
    </w:p>
    <w:p w:rsidR="00322AD0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157">
        <w:rPr>
          <w:rFonts w:ascii="Times New Roman" w:hAnsi="Times New Roman" w:cs="Times New Roman"/>
          <w:sz w:val="28"/>
          <w:szCs w:val="28"/>
        </w:rPr>
        <w:t>•</w:t>
      </w:r>
      <w:r w:rsidRPr="00DE6157">
        <w:rPr>
          <w:rFonts w:ascii="Times New Roman" w:hAnsi="Times New Roman" w:cs="Times New Roman"/>
          <w:sz w:val="28"/>
          <w:szCs w:val="28"/>
        </w:rPr>
        <w:tab/>
        <w:t>Внесение изменения в организационный раздел ООП в которой будут представлены технологии и техники, ориентированные на ребёнка.</w:t>
      </w:r>
    </w:p>
    <w:p w:rsidR="00322AD0" w:rsidRDefault="00322AD0" w:rsidP="0000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D0" w:rsidRPr="00322AD0" w:rsidRDefault="00322AD0" w:rsidP="00322A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AD0">
        <w:rPr>
          <w:rFonts w:ascii="Times New Roman" w:hAnsi="Times New Roman" w:cs="Times New Roman"/>
          <w:sz w:val="28"/>
          <w:szCs w:val="28"/>
        </w:rPr>
        <w:t>Педсовет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AD0">
        <w:rPr>
          <w:rFonts w:ascii="Times New Roman" w:hAnsi="Times New Roman" w:cs="Times New Roman"/>
          <w:b/>
          <w:bCs/>
          <w:sz w:val="28"/>
          <w:szCs w:val="28"/>
        </w:rPr>
        <w:t>«Принципы и подходы к образованию детей дошкольного возраста, ориентированные на ребёнка»</w:t>
      </w:r>
    </w:p>
    <w:p w:rsidR="00322AD0" w:rsidRPr="00322AD0" w:rsidRDefault="00322AD0" w:rsidP="00322A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AD0">
        <w:rPr>
          <w:rFonts w:ascii="Times New Roman" w:hAnsi="Times New Roman" w:cs="Times New Roman"/>
          <w:b/>
          <w:bCs/>
          <w:sz w:val="28"/>
          <w:szCs w:val="28"/>
        </w:rPr>
        <w:t>25.04.2019 года</w:t>
      </w:r>
    </w:p>
    <w:p w:rsidR="00322AD0" w:rsidRPr="00322AD0" w:rsidRDefault="00322AD0" w:rsidP="0032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AD0">
        <w:rPr>
          <w:rFonts w:ascii="Times New Roman" w:hAnsi="Times New Roman" w:cs="Times New Roman"/>
          <w:sz w:val="28"/>
          <w:szCs w:val="28"/>
        </w:rPr>
        <w:t>1.</w:t>
      </w:r>
      <w:r w:rsidRPr="00322AD0">
        <w:rPr>
          <w:rFonts w:ascii="Times New Roman" w:hAnsi="Times New Roman" w:cs="Times New Roman"/>
          <w:sz w:val="28"/>
          <w:szCs w:val="28"/>
        </w:rPr>
        <w:tab/>
        <w:t xml:space="preserve">Просмотр видео мастер-классов применения отдельных вариативных методик и образовательных технологий программы ПРОДЕТЕЙ </w:t>
      </w:r>
    </w:p>
    <w:p w:rsidR="00DE6157" w:rsidRDefault="00322AD0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AD0">
        <w:rPr>
          <w:rFonts w:ascii="Times New Roman" w:hAnsi="Times New Roman" w:cs="Times New Roman"/>
          <w:sz w:val="28"/>
          <w:szCs w:val="28"/>
        </w:rPr>
        <w:t>2.</w:t>
      </w:r>
      <w:r w:rsidRPr="00322AD0">
        <w:rPr>
          <w:rFonts w:ascii="Times New Roman" w:hAnsi="Times New Roman" w:cs="Times New Roman"/>
          <w:sz w:val="28"/>
          <w:szCs w:val="28"/>
        </w:rPr>
        <w:tab/>
        <w:t>Выбор технологий и техник, ориентированные на ребёнка, для работы с дошкольниками и с целью внесения изменений в организационный раздел ООП ДОУ</w:t>
      </w:r>
      <w:r w:rsidR="00DE6157" w:rsidRPr="00DE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043" w:rsidRDefault="00AD1043" w:rsidP="00AD1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авторами программы «Про детей»,</w:t>
      </w:r>
    </w:p>
    <w:p w:rsidR="00AD1043" w:rsidRDefault="00AD1043" w:rsidP="00AD1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Годовой семинар </w:t>
      </w:r>
      <w:r w:rsidRPr="00322AD0">
        <w:rPr>
          <w:rFonts w:ascii="Times New Roman" w:hAnsi="Times New Roman" w:cs="Times New Roman"/>
          <w:sz w:val="28"/>
          <w:szCs w:val="28"/>
        </w:rPr>
        <w:t xml:space="preserve"> «Гибкое планирование с учётом интереса детей»</w:t>
      </w:r>
    </w:p>
    <w:p w:rsidR="00C4221D" w:rsidRDefault="00C4221D" w:rsidP="00AD1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</w:t>
      </w:r>
    </w:p>
    <w:p w:rsidR="00AD1043" w:rsidRDefault="00AD1043" w:rsidP="00AD1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21D" w:rsidRDefault="00C4221D" w:rsidP="00C42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1D">
        <w:rPr>
          <w:rFonts w:ascii="Times New Roman" w:hAnsi="Times New Roman" w:cs="Times New Roman"/>
          <w:b/>
          <w:bCs/>
          <w:sz w:val="28"/>
          <w:szCs w:val="28"/>
        </w:rPr>
        <w:t>ПОЧЕМУ ДЕТСКОМУ САДУ НУЖНА ВНЕШНЯЯ ЭКСПЕРТИЗА КАЧЕСТВА?</w:t>
      </w:r>
    </w:p>
    <w:p w:rsidR="00C4221D" w:rsidRDefault="00C4221D" w:rsidP="00C42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21D" w:rsidRPr="00C4221D" w:rsidRDefault="00C4221D" w:rsidP="00C42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Изучив результаты внешней экспертизы мы пришли к выводу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что необходимо разработать план улучшений.</w:t>
      </w:r>
    </w:p>
    <w:p w:rsidR="00C4221D" w:rsidRPr="00C4221D" w:rsidRDefault="00C4221D" w:rsidP="00C4221D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C4221D">
        <w:rPr>
          <w:rFonts w:ascii="Times New Roman" w:hAnsi="Times New Roman" w:cs="Times New Roman"/>
          <w:bCs/>
          <w:sz w:val="28"/>
          <w:szCs w:val="28"/>
        </w:rPr>
        <w:t>Национальное исследование качества дошкольного образования (НИКО ДО) и исследования сотрудников Лаборатории детства МГПУ показало в среднем довольно низкий уровень качества,</w:t>
      </w:r>
      <w:r w:rsidRPr="00C4221D">
        <w:rPr>
          <w:rFonts w:ascii="Times New Roman" w:hAnsi="Times New Roman" w:cs="Times New Roman"/>
          <w:bCs/>
          <w:sz w:val="28"/>
          <w:szCs w:val="28"/>
        </w:rPr>
        <w:br/>
        <w:t>а также выявило несколько особенно проблемных аспектов,</w:t>
      </w:r>
      <w:r w:rsidRPr="00C4221D">
        <w:rPr>
          <w:rFonts w:ascii="Times New Roman" w:hAnsi="Times New Roman" w:cs="Times New Roman"/>
          <w:bCs/>
          <w:sz w:val="28"/>
          <w:szCs w:val="28"/>
        </w:rPr>
        <w:br/>
        <w:t>которые требуют внимания и коррекции прак</w:t>
      </w:r>
      <w:r>
        <w:rPr>
          <w:rFonts w:ascii="Times New Roman" w:hAnsi="Times New Roman" w:cs="Times New Roman"/>
          <w:bCs/>
          <w:sz w:val="28"/>
          <w:szCs w:val="28"/>
        </w:rPr>
        <w:t>тически в каждом детском саду.</w:t>
      </w:r>
    </w:p>
    <w:p w:rsidR="00C4221D" w:rsidRDefault="00C4221D" w:rsidP="00C42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21D">
        <w:rPr>
          <w:rFonts w:ascii="Times New Roman" w:hAnsi="Times New Roman" w:cs="Times New Roman"/>
          <w:b/>
          <w:bCs/>
          <w:sz w:val="28"/>
          <w:szCs w:val="28"/>
        </w:rPr>
        <w:t>А ЧТО ЭТО ЗА ОБЩИЕ ДЛЯ ВСЕХ Д</w:t>
      </w:r>
      <w:r>
        <w:rPr>
          <w:rFonts w:ascii="Times New Roman" w:hAnsi="Times New Roman" w:cs="Times New Roman"/>
          <w:b/>
          <w:bCs/>
          <w:sz w:val="28"/>
          <w:szCs w:val="28"/>
        </w:rPr>
        <w:t>ЕТСКИХ САДОВ ПРОБЛЕМНЫЕ АСПЕКТЫ?</w:t>
      </w:r>
    </w:p>
    <w:p w:rsidR="00C4221D" w:rsidRPr="00C4221D" w:rsidRDefault="00C4221D" w:rsidP="00C4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21D" w:rsidRPr="00C4221D" w:rsidRDefault="00C4221D" w:rsidP="00C42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21D">
        <w:rPr>
          <w:rFonts w:ascii="Times New Roman" w:hAnsi="Times New Roman" w:cs="Times New Roman"/>
          <w:b/>
          <w:bCs/>
          <w:sz w:val="28"/>
          <w:szCs w:val="28"/>
        </w:rPr>
        <w:t>Качество взаимодействия педагогов с детьми</w:t>
      </w:r>
    </w:p>
    <w:p w:rsidR="00C4221D" w:rsidRPr="00C4221D" w:rsidRDefault="00C4221D" w:rsidP="00C422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Стиль общения – директивный и регламентирующий</w:t>
      </w:r>
    </w:p>
    <w:p w:rsidR="00C4221D" w:rsidRPr="00C4221D" w:rsidRDefault="00C4221D" w:rsidP="00C422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Педагоги не создают ситуаций выбора, условий для проявления инициативы и субъектной позиции ребенка</w:t>
      </w:r>
    </w:p>
    <w:p w:rsidR="00C4221D" w:rsidRPr="00C4221D" w:rsidRDefault="00C4221D" w:rsidP="00C422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Педагоги мало разговаривают с детьми вне организованной деятельности</w:t>
      </w:r>
    </w:p>
    <w:p w:rsidR="00C4221D" w:rsidRPr="00C4221D" w:rsidRDefault="00C4221D" w:rsidP="00C42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2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РППС</w:t>
      </w:r>
    </w:p>
    <w:p w:rsidR="00C4221D" w:rsidRPr="00C4221D" w:rsidRDefault="00C4221D" w:rsidP="00C422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 xml:space="preserve">Мало возможностей для развития </w:t>
      </w:r>
      <w:proofErr w:type="spellStart"/>
      <w:r w:rsidRPr="00C4221D">
        <w:rPr>
          <w:rFonts w:ascii="Times New Roman" w:hAnsi="Times New Roman" w:cs="Times New Roman"/>
          <w:sz w:val="28"/>
          <w:szCs w:val="28"/>
        </w:rPr>
        <w:t>крупномоторных</w:t>
      </w:r>
      <w:proofErr w:type="spellEnd"/>
      <w:r w:rsidRPr="00C4221D">
        <w:rPr>
          <w:rFonts w:ascii="Times New Roman" w:hAnsi="Times New Roman" w:cs="Times New Roman"/>
          <w:sz w:val="28"/>
          <w:szCs w:val="28"/>
        </w:rPr>
        <w:t xml:space="preserve"> навыков, даже при наличии оборудования</w:t>
      </w:r>
    </w:p>
    <w:p w:rsidR="00C4221D" w:rsidRPr="00C4221D" w:rsidRDefault="00C4221D" w:rsidP="00C422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Нарушается принцип доступности: материалы и игрушки часто находятся в закрытых полках и/или на высоте, недоступной для ребенка</w:t>
      </w:r>
    </w:p>
    <w:p w:rsidR="00C4221D" w:rsidRPr="00C4221D" w:rsidRDefault="00C4221D" w:rsidP="00C422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Материалы часто однотипны, не интересны, не отвечают потребностям детей</w:t>
      </w:r>
    </w:p>
    <w:p w:rsidR="00C4221D" w:rsidRPr="00C4221D" w:rsidRDefault="00C4221D" w:rsidP="00C42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21D">
        <w:rPr>
          <w:rFonts w:ascii="Times New Roman" w:hAnsi="Times New Roman" w:cs="Times New Roman"/>
          <w:b/>
          <w:bCs/>
          <w:sz w:val="28"/>
          <w:szCs w:val="28"/>
        </w:rPr>
        <w:t>Условия для свободной деятельности и игры</w:t>
      </w:r>
    </w:p>
    <w:p w:rsidR="00C4221D" w:rsidRPr="00C4221D" w:rsidRDefault="00C4221D" w:rsidP="00C4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У детей практически нет времени для свободной игры, а перерывы между занятиями не позволяют развернуть качественную игровую деятельность</w:t>
      </w:r>
    </w:p>
    <w:p w:rsidR="00C4221D" w:rsidRPr="00C4221D" w:rsidRDefault="00C4221D" w:rsidP="00C4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 xml:space="preserve">Педагоги подменяют подлинную свободную игру "игровыми занятиями", </w:t>
      </w:r>
      <w:proofErr w:type="spellStart"/>
      <w:r w:rsidRPr="00C4221D">
        <w:rPr>
          <w:rFonts w:ascii="Times New Roman" w:hAnsi="Times New Roman" w:cs="Times New Roman"/>
          <w:sz w:val="28"/>
          <w:szCs w:val="28"/>
        </w:rPr>
        <w:t>квестами</w:t>
      </w:r>
      <w:proofErr w:type="spellEnd"/>
      <w:r w:rsidRPr="00C4221D">
        <w:rPr>
          <w:rFonts w:ascii="Times New Roman" w:hAnsi="Times New Roman" w:cs="Times New Roman"/>
          <w:sz w:val="28"/>
          <w:szCs w:val="28"/>
        </w:rPr>
        <w:t>, викторинами и т.п.</w:t>
      </w:r>
    </w:p>
    <w:p w:rsidR="00C4221D" w:rsidRPr="00C4221D" w:rsidRDefault="00C4221D" w:rsidP="00C4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Педагоги не имеют необходимых знаний и навыков для поддержки и сопровождения свободной игры</w:t>
      </w:r>
    </w:p>
    <w:p w:rsidR="00C4221D" w:rsidRPr="00C4221D" w:rsidRDefault="00C4221D" w:rsidP="00C42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221D">
        <w:rPr>
          <w:rFonts w:ascii="Times New Roman" w:hAnsi="Times New Roman" w:cs="Times New Roman"/>
          <w:b/>
          <w:bCs/>
          <w:sz w:val="28"/>
          <w:szCs w:val="28"/>
        </w:rPr>
        <w:t>Учет индивидуальных потребностей и особенностей детей</w:t>
      </w:r>
    </w:p>
    <w:p w:rsidR="00C4221D" w:rsidRPr="00C4221D" w:rsidRDefault="00C4221D" w:rsidP="00C422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Преобладают фронтальные формы работы, у детей нет возможности выбора занятий, материалов, видов заданий и т.д.</w:t>
      </w:r>
    </w:p>
    <w:p w:rsidR="00C4221D" w:rsidRPr="00C4221D" w:rsidRDefault="00C4221D" w:rsidP="00C422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Пространство групп оформляется педагогами без участия детей и без учета их потребностей</w:t>
      </w:r>
    </w:p>
    <w:p w:rsidR="00C4221D" w:rsidRDefault="00C4221D" w:rsidP="00C422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1D">
        <w:rPr>
          <w:rFonts w:ascii="Times New Roman" w:hAnsi="Times New Roman" w:cs="Times New Roman"/>
          <w:sz w:val="28"/>
          <w:szCs w:val="28"/>
        </w:rPr>
        <w:t>Нет условий для детей с особыми потребностями: замены питания при пищевой аллергии, оборудования для детей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093" w:rsidRDefault="00722093" w:rsidP="0072209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4221D" w:rsidRPr="00722093" w:rsidRDefault="00C4221D" w:rsidP="00C422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093">
        <w:rPr>
          <w:rFonts w:ascii="Times New Roman" w:hAnsi="Times New Roman" w:cs="Times New Roman"/>
          <w:sz w:val="28"/>
          <w:szCs w:val="28"/>
        </w:rPr>
        <w:t xml:space="preserve">Инструментом оценивания качества </w:t>
      </w:r>
      <w:proofErr w:type="gramStart"/>
      <w:r w:rsidRPr="007220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2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09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22093">
        <w:rPr>
          <w:rFonts w:ascii="Times New Roman" w:hAnsi="Times New Roman" w:cs="Times New Roman"/>
          <w:sz w:val="28"/>
          <w:szCs w:val="28"/>
        </w:rPr>
        <w:t xml:space="preserve"> выбрали шкалы </w:t>
      </w:r>
      <w:r w:rsidRPr="00722093"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Pr="00722093">
        <w:rPr>
          <w:rFonts w:ascii="Times New Roman" w:hAnsi="Times New Roman" w:cs="Times New Roman"/>
          <w:sz w:val="28"/>
          <w:szCs w:val="28"/>
        </w:rPr>
        <w:t>-</w:t>
      </w:r>
      <w:r w:rsidRPr="0072209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22093" w:rsidRPr="00722093">
        <w:rPr>
          <w:rFonts w:ascii="Times New Roman" w:hAnsi="Times New Roman" w:cs="Times New Roman"/>
          <w:sz w:val="28"/>
          <w:szCs w:val="28"/>
        </w:rPr>
        <w:t>, которые оценивают качество условий и процессов, в которых каждый ребёнок получает максимум условий для своего развития.</w:t>
      </w:r>
    </w:p>
    <w:p w:rsidR="00722093" w:rsidRDefault="00722093" w:rsidP="00C4221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22093" w:rsidRPr="00C4221D" w:rsidRDefault="00722093" w:rsidP="00C4221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D1043" w:rsidRPr="00322AD0" w:rsidRDefault="00AD1043" w:rsidP="00AD1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157" w:rsidRDefault="00DE6157" w:rsidP="00DE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D0" w:rsidRPr="00006925" w:rsidRDefault="00322AD0" w:rsidP="0032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2AD0" w:rsidRPr="0000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783"/>
    <w:multiLevelType w:val="multilevel"/>
    <w:tmpl w:val="7146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E36CC"/>
    <w:multiLevelType w:val="hybridMultilevel"/>
    <w:tmpl w:val="FA6EE3E0"/>
    <w:lvl w:ilvl="0" w:tplc="85B4C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00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E5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AC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40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88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0C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0F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6E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E586F"/>
    <w:multiLevelType w:val="multilevel"/>
    <w:tmpl w:val="E87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53056"/>
    <w:multiLevelType w:val="multilevel"/>
    <w:tmpl w:val="230E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65694"/>
    <w:multiLevelType w:val="multilevel"/>
    <w:tmpl w:val="6D3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F12C8"/>
    <w:multiLevelType w:val="multilevel"/>
    <w:tmpl w:val="81EA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2B"/>
    <w:rsid w:val="00006925"/>
    <w:rsid w:val="00234DEB"/>
    <w:rsid w:val="00322AD0"/>
    <w:rsid w:val="0033128A"/>
    <w:rsid w:val="00390522"/>
    <w:rsid w:val="006A162B"/>
    <w:rsid w:val="00722093"/>
    <w:rsid w:val="00AD1043"/>
    <w:rsid w:val="00B11681"/>
    <w:rsid w:val="00C4221D"/>
    <w:rsid w:val="00CA1AA6"/>
    <w:rsid w:val="00DE6157"/>
    <w:rsid w:val="00EE4FBD"/>
    <w:rsid w:val="00F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22"/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22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22"/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22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рррн</cp:lastModifiedBy>
  <cp:revision>4</cp:revision>
  <dcterms:created xsi:type="dcterms:W3CDTF">2020-11-23T07:59:00Z</dcterms:created>
  <dcterms:modified xsi:type="dcterms:W3CDTF">2020-11-23T11:14:00Z</dcterms:modified>
</cp:coreProperties>
</file>