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3A" w:rsidRDefault="007E783A" w:rsidP="007E783A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36"/>
          <w:szCs w:val="36"/>
          <w:u w:val="single"/>
          <w:lang w:eastAsia="ru-RU"/>
        </w:rPr>
      </w:pPr>
      <w:r w:rsidRPr="0014152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Для детей 5-7 лет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</w:t>
      </w:r>
      <w:r w:rsidRPr="007E783A">
        <w:rPr>
          <w:rFonts w:ascii="Times New Roman" w:eastAsia="Times New Roman" w:hAnsi="Times New Roman" w:cs="Times New Roman"/>
          <w:b/>
          <w:color w:val="000066"/>
          <w:sz w:val="36"/>
          <w:szCs w:val="36"/>
          <w:u w:val="single"/>
          <w:lang w:eastAsia="ru-RU"/>
        </w:rPr>
        <w:t>Перелетные птицы</w:t>
      </w:r>
    </w:p>
    <w:p w:rsidR="003E1452" w:rsidRDefault="003E1452" w:rsidP="007E783A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36"/>
          <w:szCs w:val="36"/>
          <w:u w:val="single"/>
          <w:lang w:eastAsia="ru-RU"/>
        </w:rPr>
      </w:pPr>
    </w:p>
    <w:p w:rsidR="003E1452" w:rsidRPr="00141520" w:rsidRDefault="003E1452" w:rsidP="007E783A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>
        <w:rPr>
          <w:noProof/>
          <w:lang w:eastAsia="ru-RU"/>
        </w:rPr>
        <w:t xml:space="preserve">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72898" cy="2285940"/>
            <wp:effectExtent l="0" t="0" r="3810" b="635"/>
            <wp:docPr id="2" name="Рисунок 2" descr="Сайт учителя-логопеда Поповой Раисы Георгиевны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йт учителя-логопеда Поповой Раисы Георгиевны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28" cy="22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17" w:rsidRPr="00291EEC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sectPr w:rsidR="00085A17" w:rsidRPr="00291EEC" w:rsidSect="00AD4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1. Рекомендую вспомнить перелетных птиц, которые прилетают к нам весной (их названия, внешний вид, отличительные признаки). Уточнить, почему их называют перелетными.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2. Обратить внимание на сезонные изменения в живой и неживой природе.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3. Рассказать детям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о том, какую пользу приносят перелетные птицы.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4. По возможности во время прогулки понаблюдать за жизнью птиц весной.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5. Упражнение "Улетает - не улетает".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Назвать детям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птицу, а он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долж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ы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сказать, перелетная птица, зимующая или ведет оседлый образ жизни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(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оробей, голубь, сорока, галка)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6. Упражнение "Назови ласково" на образование слов с помощью уменьшительно-ласкательных суффиксов.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Соловей - соловушка, журавль - </w:t>
      </w:r>
      <w:proofErr w:type="spell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журавушка</w:t>
      </w:r>
      <w:proofErr w:type="spell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т.д.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66"/>
          <w:sz w:val="27"/>
          <w:lang w:eastAsia="ru-RU"/>
        </w:rPr>
        <w:t>(скворец, лебедь, гусь, кукушка, чайка, грач) (некоторые слова не изменяются)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7.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Упражнен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ие "Кто у кого"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грача - грачонок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,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грачата.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 скворца - скворчонок и скворчата.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так далее.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8. Упражнение "Один - много" на употребление родительного падежа мн. числа.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Г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рач 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– грачи, много грачей, 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скворец 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–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скворцы, 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много скворцов и т.д.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9. Упражнение "Посчитай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до пяти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 на согласование числительных с существительным. 1 грач, 2 грача, 3 ..., 4 ..., 5 ... и т.д.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10. Упражнение "Подбирай, называй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" на подбор признаков 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к предметам.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Кукушка (какая?) пестрая,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(какой?) важный,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Ласточка (какая?) быстрокрылая,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11. Упражнение "Кто что делает?" на подбор глаголов к существительным.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Птицы весной (что делают?) вьют гнезда, выводят птенцов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клюют, чистят перья, борются с вредными насекомыми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т.д.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12. Упражнение "Скажи наоборот" (учимся подбирать антонимы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-противоположности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).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Журавль крупный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а соловей -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 журавля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длинная шея, а у кукушки -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Лебедь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белый, а грач -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 соловья серая грудка, а у ласточки -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13. Учимся употреблять предлоги (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на, по, к, над, из).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 вылетел (из) гнезда.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 прилетел ... гнездо.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 подлетел ... гнезду.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 кружит ... гнездом.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 сел ... гнездо.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 ходит ... пашне.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14. Упражнение "Скажи одним словом" на образование сложных слов.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 журавля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ноги длинные, поэтому его называют длинноногим.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 соловья звонкий голос, поэтому его называют ... (звонкоголосым)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 ласточки длинный хвост, поэтому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ее называют ... (длиннохвостой)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15. Упражнение "Закончи предл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ожение"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 дереве гнездо, а на деревьях - ... (гнезда)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 ветке сук, а на ветках - ...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гнезде птенец, а в гнездах - ...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16. Обучение пересказу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А) Пересказ по вопросам.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Прилетели грачи.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Первыми прилетают грачи. Еще кругом снег, а они уже тут. Отдохнут грачи и начинают вить гнезда. Вьют гнезда грачи на вершине высокого дерева. Грачи выводят своих птенцов раньше, чем другие птицы.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- Кто из птиц 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прилетают весной первыми?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Что сразу начинают делать грачи?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Где они вьют гнезда?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Когда они выводят птенцов?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Сло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варная работа. Объяснить детям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значение словосочетаний "предвестники весны", "гнезда вить", "вершина дерева".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Б) Пересказ рассказа от первого лица.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="00085A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(Я решил ….)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Саша решил сделать скворечник. Он взял доски, пилу, напилил дощечек. Из них он сколотил скворечник. Скворечник повесил на дерево. Пусть у скворца будет хороший дом!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Словарная работа. Объяснить значение слова "скворечник".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17. Развитие логического мышления.</w:t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А) Упражнение "4-й 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лишний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 (без опоры на наглядность).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Ворона, воробей, стриж, голубь.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Скворец, грач, голубь, стриж.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85A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Б)  Отгадываем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загадки.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 проворна, легкокрыла,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Хвост раздвоен, словно вилы.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Если я летаю низко,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Значит дождик где-то близко.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(ласточка)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 шесте - веселый дом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круглым маленьким окном.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Чтоб уснули дети,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Дом качает ветер. На крыльце поет отец -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Он и летчик, и певец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кворец)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18. Развитие слуховой памяти, внимания, работа над выразительностью речи.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Выучить стихотворение (любое по выбору).</w:t>
      </w:r>
      <w:r w:rsidR="00291EE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291EEC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Грач</w:t>
      </w:r>
    </w:p>
    <w:p w:rsidR="00085A17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sectPr w:rsidR="00085A17" w:rsidSect="00085A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На этой неделе грачи прилетели.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Хоть трудна была дорога,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Старший грач прикрикнул строго: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"За работу! Дела много!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Помни сам, других учи,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Да по-настоящему: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Наши черные грачи -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Птицы работящие".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291EEC" w:rsidRPr="00291EEC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sectPr w:rsidR="00291EEC" w:rsidRPr="00291EEC" w:rsidSect="00085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(А. Прокофьев)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="00291EE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Апрель</w:t>
      </w:r>
      <w:r w:rsidR="00291EE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291EEC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sectPr w:rsidR="00291EEC" w:rsidSect="00291E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Мы раскрыли окна,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Распахнули дверь.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Солнечный и мокрый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нам пришел апрель.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Забурлил ручьями,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Зазвенел, запел,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Первыми скворцами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березы сел.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291EEC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(К. Быков)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p w:rsidR="00291EEC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sectPr w:rsidR="00291EEC" w:rsidSect="00085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Жаворонок</w:t>
      </w:r>
      <w:r w:rsidR="00291EE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291EEC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sectPr w:rsidR="00291EEC" w:rsidSect="00291E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На солнце темный лес зардел,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долине пар белеет тонкий,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песню раннюю запел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лазури жаворонок звонкий.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Он голосисто с вышины</w:t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оет, на солнышке сверкая: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Весна пришла к нам молодая,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 здесь пою приход весны.</w:t>
      </w:r>
    </w:p>
    <w:p w:rsidR="003B70F1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sectPr w:rsidR="003B70F1" w:rsidSect="00085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(А. Майков)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="00291EE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Словарная работа. Объяснить значение слов "зардел", "лазурь".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3B70F1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sectPr w:rsidR="003B70F1" w:rsidSect="003B70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Ласточка, ласточка,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Милая касаточка,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Ты</w:t>
      </w:r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где была?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Ты с чем пришла?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- За морем бывала,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Весну добывала.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Несу весну,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Весну-</w:t>
      </w:r>
      <w:proofErr w:type="spell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красну</w:t>
      </w:r>
      <w:proofErr w:type="spellEnd"/>
      <w:proofErr w:type="gram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</w:p>
    <w:p w:rsidR="007E783A" w:rsidRPr="00085A17" w:rsidRDefault="007E783A" w:rsidP="007E783A">
      <w:pP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="003B70F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19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 Ознакомление с произведениями живописи.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3B70F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Рассмотреть с детьми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иллюстрацию картины А. </w:t>
      </w:r>
      <w:proofErr w:type="spellStart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Саврасова</w:t>
      </w:r>
      <w:proofErr w:type="spellEnd"/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"Грачи прилетели". Обсудить ее содержание. Беседа может носить примерно такой план: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Эту картину написал известный русский художник Саврасов. Она очень красивая и висит в музее. На ней нарисован прилет грачей и грачовник. После прилета у грачей начинаются весенние хлопоты и заботы.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Какие это заботы?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Как ты думаешь, почему самка сама не может добывать корм?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Какие весенние признаки изобразил художник?</w:t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41520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Краски, каких цветов использовал Саврасов для изображения неба, снега?</w:t>
      </w:r>
      <w:r w:rsidRPr="0014152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p w:rsidR="00DC421E" w:rsidRDefault="00DC421E"/>
    <w:sectPr w:rsidR="00DC421E" w:rsidSect="00085A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3A"/>
    <w:rsid w:val="00085A17"/>
    <w:rsid w:val="00291EEC"/>
    <w:rsid w:val="003B70F1"/>
    <w:rsid w:val="003E1452"/>
    <w:rsid w:val="007E783A"/>
    <w:rsid w:val="00D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2</cp:revision>
  <dcterms:created xsi:type="dcterms:W3CDTF">2020-03-11T19:13:00Z</dcterms:created>
  <dcterms:modified xsi:type="dcterms:W3CDTF">2020-04-21T10:20:00Z</dcterms:modified>
</cp:coreProperties>
</file>