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3" w:rsidRDefault="00347443" w:rsidP="00347443">
      <w:pPr>
        <w:shd w:val="clear" w:color="auto" w:fill="FFFFFF" w:themeFill="background1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ПОХОДЫ</w:t>
      </w:r>
    </w:p>
    <w:p w:rsidR="00C82C7B" w:rsidRPr="00347443" w:rsidRDefault="00347443" w:rsidP="00347443">
      <w:pPr>
        <w:shd w:val="clear" w:color="auto" w:fill="FFFFFF" w:themeFill="background1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 ОРГАНИЗАЦИИ ОБРАЗОВАТЕЛЬНОГО ПРОЦЕССА В ДОУ</w:t>
      </w:r>
    </w:p>
    <w:p w:rsidR="00C314AD" w:rsidRPr="00347443" w:rsidRDefault="00C314AD" w:rsidP="00347443">
      <w:pPr>
        <w:shd w:val="clear" w:color="auto" w:fill="FFFFFF" w:themeFill="background1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C7B" w:rsidRPr="00347443" w:rsidRDefault="00C314AD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О</w:t>
      </w:r>
      <w:r w:rsidR="00C82C7B" w:rsidRPr="00347443">
        <w:rPr>
          <w:rFonts w:ascii="Times New Roman" w:hAnsi="Times New Roman" w:cs="Times New Roman"/>
          <w:sz w:val="28"/>
          <w:szCs w:val="28"/>
        </w:rPr>
        <w:t>бразовательный процесс в ДОУ – это системный, целостный, развивающийся во времени и в рамках определенной системы, целенаправленный  процесс взаим</w:t>
      </w:r>
      <w:r w:rsidR="00C82C7B" w:rsidRPr="00347443">
        <w:rPr>
          <w:rFonts w:ascii="Times New Roman" w:hAnsi="Times New Roman" w:cs="Times New Roman"/>
          <w:sz w:val="28"/>
          <w:szCs w:val="28"/>
        </w:rPr>
        <w:t>о</w:t>
      </w:r>
      <w:r w:rsidR="00C82C7B" w:rsidRPr="00347443">
        <w:rPr>
          <w:rFonts w:ascii="Times New Roman" w:hAnsi="Times New Roman" w:cs="Times New Roman"/>
          <w:sz w:val="28"/>
          <w:szCs w:val="28"/>
        </w:rPr>
        <w:t>действия взрослых и детей, Образовательный процесс обеспечивает каждой отдел</w:t>
      </w:r>
      <w:r w:rsidR="00C82C7B" w:rsidRPr="00347443">
        <w:rPr>
          <w:rFonts w:ascii="Times New Roman" w:hAnsi="Times New Roman" w:cs="Times New Roman"/>
          <w:sz w:val="28"/>
          <w:szCs w:val="28"/>
        </w:rPr>
        <w:t>ь</w:t>
      </w:r>
      <w:r w:rsidR="00C82C7B" w:rsidRPr="00347443">
        <w:rPr>
          <w:rFonts w:ascii="Times New Roman" w:hAnsi="Times New Roman" w:cs="Times New Roman"/>
          <w:sz w:val="28"/>
          <w:szCs w:val="28"/>
        </w:rPr>
        <w:t xml:space="preserve">ной личности возможность удовлетворять свои потребности в развитии, развивать свои потенциальные способности, сохранить свою индивидуальность, </w:t>
      </w:r>
      <w:proofErr w:type="spellStart"/>
      <w:r w:rsidR="00C82C7B" w:rsidRPr="00347443">
        <w:rPr>
          <w:rFonts w:ascii="Times New Roman" w:hAnsi="Times New Roman" w:cs="Times New Roman"/>
          <w:sz w:val="28"/>
          <w:szCs w:val="28"/>
        </w:rPr>
        <w:t>самореализ</w:t>
      </w:r>
      <w:r w:rsidR="00C82C7B" w:rsidRPr="00347443">
        <w:rPr>
          <w:rFonts w:ascii="Times New Roman" w:hAnsi="Times New Roman" w:cs="Times New Roman"/>
          <w:sz w:val="28"/>
          <w:szCs w:val="28"/>
        </w:rPr>
        <w:t>о</w:t>
      </w:r>
      <w:r w:rsidR="00C82C7B" w:rsidRPr="00347443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="00C82C7B" w:rsidRPr="00347443">
        <w:rPr>
          <w:rFonts w:ascii="Times New Roman" w:hAnsi="Times New Roman" w:cs="Times New Roman"/>
          <w:sz w:val="28"/>
          <w:szCs w:val="28"/>
        </w:rPr>
        <w:t>.</w:t>
      </w:r>
    </w:p>
    <w:p w:rsidR="005E41F5" w:rsidRPr="00347443" w:rsidRDefault="005E41F5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u w:val="single"/>
        </w:rPr>
      </w:pPr>
    </w:p>
    <w:p w:rsidR="005E41F5" w:rsidRPr="00347443" w:rsidRDefault="005E41F5" w:rsidP="00347443">
      <w:pPr>
        <w:spacing w:after="0" w:line="240" w:lineRule="auto"/>
        <w:ind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 xml:space="preserve">Образовательный процесс обязательно должен включать в себя совокупность </w:t>
      </w:r>
      <w:r w:rsidRPr="00347443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r w:rsidRPr="00347443">
        <w:rPr>
          <w:rFonts w:ascii="Times New Roman" w:hAnsi="Times New Roman" w:cs="Times New Roman"/>
          <w:sz w:val="28"/>
          <w:szCs w:val="28"/>
        </w:rPr>
        <w:t>, которые обеспечивают разностороннее развитие детей с учетом их возрастных особенностей по основным направлениям (5-ти ОО по ФГОС) — физическому, социально-личностному, познавательному, речевому, х</w:t>
      </w:r>
      <w:r w:rsidRPr="00347443">
        <w:rPr>
          <w:rFonts w:ascii="Times New Roman" w:hAnsi="Times New Roman" w:cs="Times New Roman"/>
          <w:sz w:val="28"/>
          <w:szCs w:val="28"/>
        </w:rPr>
        <w:t>у</w:t>
      </w:r>
      <w:r w:rsidRPr="00347443">
        <w:rPr>
          <w:rFonts w:ascii="Times New Roman" w:hAnsi="Times New Roman" w:cs="Times New Roman"/>
          <w:sz w:val="28"/>
          <w:szCs w:val="28"/>
        </w:rPr>
        <w:t xml:space="preserve">дожественно-эстетическому, в которых сочетаются следующие функции: </w:t>
      </w:r>
    </w:p>
    <w:p w:rsidR="005E41F5" w:rsidRPr="00347443" w:rsidRDefault="005E41F5" w:rsidP="00347443">
      <w:pPr>
        <w:pStyle w:val="a9"/>
        <w:numPr>
          <w:ilvl w:val="0"/>
          <w:numId w:val="2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744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— развитие ценностных отношений — развитие основ мир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 xml:space="preserve">воззрения, формирование нравственности; </w:t>
      </w:r>
    </w:p>
    <w:p w:rsidR="005E41F5" w:rsidRPr="00347443" w:rsidRDefault="005E41F5" w:rsidP="00347443">
      <w:pPr>
        <w:pStyle w:val="a9"/>
        <w:numPr>
          <w:ilvl w:val="0"/>
          <w:numId w:val="2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47443">
        <w:rPr>
          <w:rFonts w:ascii="Times New Roman" w:hAnsi="Times New Roman" w:cs="Times New Roman"/>
          <w:sz w:val="28"/>
          <w:szCs w:val="28"/>
        </w:rPr>
        <w:t xml:space="preserve"> (познавательная) — воспитание интереса к получению зн</w:t>
      </w:r>
      <w:r w:rsidRPr="00347443">
        <w:rPr>
          <w:rFonts w:ascii="Times New Roman" w:hAnsi="Times New Roman" w:cs="Times New Roman"/>
          <w:sz w:val="28"/>
          <w:szCs w:val="28"/>
        </w:rPr>
        <w:t>а</w:t>
      </w:r>
      <w:r w:rsidRPr="00347443">
        <w:rPr>
          <w:rFonts w:ascii="Times New Roman" w:hAnsi="Times New Roman" w:cs="Times New Roman"/>
          <w:sz w:val="28"/>
          <w:szCs w:val="28"/>
        </w:rPr>
        <w:t>ний, умений и навыков, которые будут выступать в качестве средств, способству</w:t>
      </w:r>
      <w:r w:rsidRPr="00347443">
        <w:rPr>
          <w:rFonts w:ascii="Times New Roman" w:hAnsi="Times New Roman" w:cs="Times New Roman"/>
          <w:sz w:val="28"/>
          <w:szCs w:val="28"/>
        </w:rPr>
        <w:t>ю</w:t>
      </w:r>
      <w:r w:rsidRPr="00347443">
        <w:rPr>
          <w:rFonts w:ascii="Times New Roman" w:hAnsi="Times New Roman" w:cs="Times New Roman"/>
          <w:sz w:val="28"/>
          <w:szCs w:val="28"/>
        </w:rPr>
        <w:t xml:space="preserve">щих развитию ребенка, т. е. способствующих развитию его новых качеств; </w:t>
      </w:r>
    </w:p>
    <w:p w:rsidR="005E41F5" w:rsidRPr="00347443" w:rsidRDefault="005E41F5" w:rsidP="00347443">
      <w:pPr>
        <w:pStyle w:val="a9"/>
        <w:numPr>
          <w:ilvl w:val="0"/>
          <w:numId w:val="2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4744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3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sz w:val="28"/>
          <w:szCs w:val="28"/>
        </w:rPr>
        <w:t>— развитие познавательных и психических процессов и свойств личности;</w:t>
      </w:r>
    </w:p>
    <w:p w:rsidR="005E41F5" w:rsidRPr="00347443" w:rsidRDefault="005E41F5" w:rsidP="00347443">
      <w:pPr>
        <w:pStyle w:val="a9"/>
        <w:numPr>
          <w:ilvl w:val="0"/>
          <w:numId w:val="2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443">
        <w:rPr>
          <w:rFonts w:ascii="Times New Roman" w:hAnsi="Times New Roman" w:cs="Times New Roman"/>
          <w:b/>
          <w:sz w:val="28"/>
          <w:szCs w:val="28"/>
        </w:rPr>
        <w:t>социализирующая</w:t>
      </w:r>
      <w:proofErr w:type="gramEnd"/>
      <w:r w:rsidRPr="003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sz w:val="28"/>
          <w:szCs w:val="28"/>
        </w:rPr>
        <w:t xml:space="preserve">— овладение детьми системой общественных отношений и социально приемлемого поведения; </w:t>
      </w:r>
    </w:p>
    <w:p w:rsidR="005E41F5" w:rsidRPr="00347443" w:rsidRDefault="005E41F5" w:rsidP="00347443">
      <w:pPr>
        <w:pStyle w:val="a9"/>
        <w:numPr>
          <w:ilvl w:val="0"/>
          <w:numId w:val="2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>оздоровительно-профилактическая</w:t>
      </w:r>
      <w:r w:rsidRPr="0034744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>иоритет культуры здоровья в соо</w:t>
      </w:r>
      <w:r w:rsidRPr="00347443">
        <w:rPr>
          <w:rFonts w:ascii="Times New Roman" w:hAnsi="Times New Roman" w:cs="Times New Roman"/>
          <w:sz w:val="28"/>
          <w:szCs w:val="28"/>
        </w:rPr>
        <w:t>т</w:t>
      </w:r>
      <w:r w:rsidRPr="00347443">
        <w:rPr>
          <w:rFonts w:ascii="Times New Roman" w:hAnsi="Times New Roman" w:cs="Times New Roman"/>
          <w:sz w:val="28"/>
          <w:szCs w:val="28"/>
        </w:rPr>
        <w:t xml:space="preserve">ветствии с </w:t>
      </w:r>
      <w:proofErr w:type="spellStart"/>
      <w:r w:rsidRPr="00347443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347443">
        <w:rPr>
          <w:rFonts w:ascii="Times New Roman" w:hAnsi="Times New Roman" w:cs="Times New Roman"/>
          <w:sz w:val="28"/>
          <w:szCs w:val="28"/>
        </w:rPr>
        <w:t xml:space="preserve"> критериями и нормами.   </w:t>
      </w:r>
    </w:p>
    <w:p w:rsidR="005E41F5" w:rsidRPr="00347443" w:rsidRDefault="005E41F5" w:rsidP="00347443">
      <w:pPr>
        <w:shd w:val="clear" w:color="auto" w:fill="FFFFFF" w:themeFill="background1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41F5" w:rsidRPr="00347443" w:rsidRDefault="005E41F5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</w:t>
      </w:r>
      <w:r w:rsidRPr="00347443">
        <w:rPr>
          <w:rFonts w:ascii="Times New Roman" w:hAnsi="Times New Roman" w:cs="Times New Roman"/>
          <w:sz w:val="28"/>
          <w:szCs w:val="28"/>
        </w:rPr>
        <w:t>с</w:t>
      </w:r>
      <w:r w:rsidRPr="00347443">
        <w:rPr>
          <w:rFonts w:ascii="Times New Roman" w:hAnsi="Times New Roman" w:cs="Times New Roman"/>
          <w:sz w:val="28"/>
          <w:szCs w:val="28"/>
        </w:rPr>
        <w:t>тных и индивидуальных особенностей детей, определяется целями и задачами Пр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>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47443" w:rsidRDefault="00347443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F5" w:rsidRPr="00347443" w:rsidRDefault="005E41F5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>в младенческом возрасте (2 месяца - 1 год)</w:t>
      </w:r>
      <w:r w:rsidRPr="00347443">
        <w:rPr>
          <w:rFonts w:ascii="Times New Roman" w:hAnsi="Times New Roman" w:cs="Times New Roman"/>
          <w:sz w:val="28"/>
          <w:szCs w:val="28"/>
        </w:rPr>
        <w:t xml:space="preserve">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</w:t>
      </w:r>
      <w:r w:rsidRPr="00347443">
        <w:rPr>
          <w:rFonts w:ascii="Times New Roman" w:hAnsi="Times New Roman" w:cs="Times New Roman"/>
          <w:sz w:val="28"/>
          <w:szCs w:val="28"/>
        </w:rPr>
        <w:t>а</w:t>
      </w:r>
      <w:r w:rsidRPr="00347443">
        <w:rPr>
          <w:rFonts w:ascii="Times New Roman" w:hAnsi="Times New Roman" w:cs="Times New Roman"/>
          <w:sz w:val="28"/>
          <w:szCs w:val="28"/>
        </w:rPr>
        <w:t>тельная активность и тактильно-двигательные игры;</w:t>
      </w:r>
    </w:p>
    <w:p w:rsidR="00347443" w:rsidRDefault="00347443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1F5" w:rsidRPr="00347443" w:rsidRDefault="005E41F5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7443">
        <w:rPr>
          <w:rFonts w:ascii="Times New Roman" w:hAnsi="Times New Roman" w:cs="Times New Roman"/>
          <w:b/>
          <w:sz w:val="28"/>
          <w:szCs w:val="28"/>
        </w:rPr>
        <w:t>в раннем возрасте (1 год - 3 года</w:t>
      </w:r>
      <w:r w:rsidRPr="00347443">
        <w:rPr>
          <w:rFonts w:ascii="Times New Roman" w:hAnsi="Times New Roman" w:cs="Times New Roman"/>
          <w:sz w:val="28"/>
          <w:szCs w:val="28"/>
        </w:rPr>
        <w:t>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</w:t>
      </w:r>
      <w:r w:rsidRPr="00347443">
        <w:rPr>
          <w:rFonts w:ascii="Times New Roman" w:hAnsi="Times New Roman" w:cs="Times New Roman"/>
          <w:sz w:val="28"/>
          <w:szCs w:val="28"/>
        </w:rPr>
        <w:t>а</w:t>
      </w:r>
      <w:r w:rsidRPr="00347443">
        <w:rPr>
          <w:rFonts w:ascii="Times New Roman" w:hAnsi="Times New Roman" w:cs="Times New Roman"/>
          <w:sz w:val="28"/>
          <w:szCs w:val="28"/>
        </w:rPr>
        <w:t>ми-орудиями (ложка, совок, лопатка и пр.), восприятие смысла музыки, сказок, ст</w:t>
      </w:r>
      <w:r w:rsidRPr="00347443">
        <w:rPr>
          <w:rFonts w:ascii="Times New Roman" w:hAnsi="Times New Roman" w:cs="Times New Roman"/>
          <w:sz w:val="28"/>
          <w:szCs w:val="28"/>
        </w:rPr>
        <w:t>и</w:t>
      </w:r>
      <w:r w:rsidRPr="00347443">
        <w:rPr>
          <w:rFonts w:ascii="Times New Roman" w:hAnsi="Times New Roman" w:cs="Times New Roman"/>
          <w:sz w:val="28"/>
          <w:szCs w:val="28"/>
        </w:rPr>
        <w:t>хов, рассматривание картинок, двигательная активность;</w:t>
      </w:r>
      <w:proofErr w:type="gramEnd"/>
    </w:p>
    <w:p w:rsidR="005E41F5" w:rsidRPr="00347443" w:rsidRDefault="005E41F5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lastRenderedPageBreak/>
        <w:t>для детей дошкольного возраста (3 года - 8 лет)</w:t>
      </w:r>
      <w:r w:rsidRPr="00347443">
        <w:rPr>
          <w:rFonts w:ascii="Times New Roman" w:hAnsi="Times New Roman" w:cs="Times New Roman"/>
          <w:sz w:val="28"/>
          <w:szCs w:val="28"/>
        </w:rPr>
        <w:t xml:space="preserve">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взрослыми и сверстниками), п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>знавательно-исследовательская (исследования объектов окружающего мира и эк</w:t>
      </w:r>
      <w:r w:rsidRPr="00347443">
        <w:rPr>
          <w:rFonts w:ascii="Times New Roman" w:hAnsi="Times New Roman" w:cs="Times New Roman"/>
          <w:sz w:val="28"/>
          <w:szCs w:val="28"/>
        </w:rPr>
        <w:t>с</w:t>
      </w:r>
      <w:r w:rsidRPr="00347443">
        <w:rPr>
          <w:rFonts w:ascii="Times New Roman" w:hAnsi="Times New Roman" w:cs="Times New Roman"/>
          <w:sz w:val="28"/>
          <w:szCs w:val="28"/>
        </w:rPr>
        <w:t xml:space="preserve">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</w:t>
      </w:r>
      <w:r w:rsidRPr="00347443">
        <w:rPr>
          <w:rFonts w:ascii="Times New Roman" w:hAnsi="Times New Roman" w:cs="Times New Roman"/>
          <w:sz w:val="28"/>
          <w:szCs w:val="28"/>
        </w:rPr>
        <w:t>у</w:t>
      </w:r>
      <w:r w:rsidRPr="00347443">
        <w:rPr>
          <w:rFonts w:ascii="Times New Roman" w:hAnsi="Times New Roman" w:cs="Times New Roman"/>
          <w:sz w:val="28"/>
          <w:szCs w:val="28"/>
        </w:rPr>
        <w:t>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  <w:proofErr w:type="gramEnd"/>
    </w:p>
    <w:p w:rsidR="005E41F5" w:rsidRPr="00347443" w:rsidRDefault="005E41F5" w:rsidP="00347443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443">
        <w:rPr>
          <w:rFonts w:ascii="Times New Roman" w:hAnsi="Times New Roman" w:cs="Times New Roman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</w:t>
      </w:r>
      <w:r w:rsidRPr="00347443">
        <w:rPr>
          <w:rFonts w:ascii="Times New Roman" w:hAnsi="Times New Roman" w:cs="Times New Roman"/>
          <w:b/>
          <w:sz w:val="28"/>
          <w:szCs w:val="28"/>
        </w:rPr>
        <w:t xml:space="preserve"> ведущим видом деятельности для них является игра</w:t>
      </w:r>
      <w:r w:rsidRPr="00347443">
        <w:rPr>
          <w:rFonts w:ascii="Times New Roman" w:hAnsi="Times New Roman" w:cs="Times New Roman"/>
          <w:sz w:val="28"/>
          <w:szCs w:val="28"/>
        </w:rPr>
        <w:t xml:space="preserve">. В ФГОС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443">
        <w:rPr>
          <w:rFonts w:ascii="Times New Roman" w:hAnsi="Times New Roman" w:cs="Times New Roman"/>
          <w:b/>
          <w:sz w:val="28"/>
          <w:szCs w:val="28"/>
        </w:rPr>
        <w:t>игровая</w:t>
      </w:r>
      <w:proofErr w:type="gramEnd"/>
      <w:r w:rsidRPr="00347443">
        <w:rPr>
          <w:rFonts w:ascii="Times New Roman" w:hAnsi="Times New Roman" w:cs="Times New Roman"/>
          <w:b/>
          <w:sz w:val="28"/>
          <w:szCs w:val="28"/>
        </w:rPr>
        <w:t xml:space="preserve"> деятельность не включена ни в одну из образовательных областей</w:t>
      </w:r>
      <w:r w:rsidRPr="00347443">
        <w:rPr>
          <w:rFonts w:ascii="Times New Roman" w:hAnsi="Times New Roman" w:cs="Times New Roman"/>
          <w:sz w:val="28"/>
          <w:szCs w:val="28"/>
        </w:rPr>
        <w:t>. Это объясняется тем, что в дошкольном возрасте игра—ведущий вид деятельности и должна присутствовать во всей психолого-педагогической работе, а не только в одной из областей. (Данный факт так же не является новшеством, игра всегда была в дошкольном детстве вед</w:t>
      </w:r>
      <w:r w:rsidRPr="00347443">
        <w:rPr>
          <w:rFonts w:ascii="Times New Roman" w:hAnsi="Times New Roman" w:cs="Times New Roman"/>
          <w:sz w:val="28"/>
          <w:szCs w:val="28"/>
        </w:rPr>
        <w:t>у</w:t>
      </w:r>
      <w:r w:rsidRPr="00347443">
        <w:rPr>
          <w:rFonts w:ascii="Times New Roman" w:hAnsi="Times New Roman" w:cs="Times New Roman"/>
          <w:sz w:val="28"/>
          <w:szCs w:val="28"/>
        </w:rPr>
        <w:t xml:space="preserve">щим видом деятельности). В соответствии с комплексно-тематическим принципом построения образовательного процесса ФГОС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мотивации обр</w:t>
      </w:r>
      <w:r w:rsidRPr="00347443">
        <w:rPr>
          <w:rFonts w:ascii="Times New Roman" w:hAnsi="Times New Roman" w:cs="Times New Roman"/>
          <w:sz w:val="28"/>
          <w:szCs w:val="28"/>
        </w:rPr>
        <w:t>а</w:t>
      </w:r>
      <w:r w:rsidRPr="00347443">
        <w:rPr>
          <w:rFonts w:ascii="Times New Roman" w:hAnsi="Times New Roman" w:cs="Times New Roman"/>
          <w:sz w:val="28"/>
          <w:szCs w:val="28"/>
        </w:rPr>
        <w:t>зовательной деятельности не набор отдельных игровых приемов, а усвоение образ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 xml:space="preserve">вательного материала в </w:t>
      </w:r>
      <w:r w:rsidRPr="00347443">
        <w:rPr>
          <w:rFonts w:ascii="Times New Roman" w:hAnsi="Times New Roman" w:cs="Times New Roman"/>
          <w:b/>
          <w:sz w:val="28"/>
          <w:szCs w:val="28"/>
        </w:rPr>
        <w:t>процессе подготовки и проведения каких-либо значимых и интересных для дошкольников событий</w:t>
      </w:r>
      <w:r w:rsidRPr="00347443">
        <w:rPr>
          <w:rFonts w:ascii="Times New Roman" w:hAnsi="Times New Roman" w:cs="Times New Roman"/>
          <w:sz w:val="28"/>
          <w:szCs w:val="28"/>
        </w:rPr>
        <w:t>. Обучение через систему игр-занятий перестраивается на работу с детьми по «событийному» принципу. Критерием того, что данный принцип заработал, является живое, активное, заинтересованное участие ребенка в той или иной проектной деятельности, а не цепочка действий по указанию взрослого</w:t>
      </w:r>
    </w:p>
    <w:p w:rsidR="005E41F5" w:rsidRPr="00347443" w:rsidRDefault="005E41F5" w:rsidP="00347443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>Модели организации образовательного процесса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8789"/>
      </w:tblGrid>
      <w:tr w:rsidR="00DD6A59" w:rsidRPr="00347443" w:rsidTr="00347443">
        <w:trPr>
          <w:trHeight w:val="13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До ФГОС 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</w:p>
        </w:tc>
      </w:tr>
      <w:tr w:rsidR="00DD6A59" w:rsidRPr="00347443" w:rsidTr="00347443">
        <w:trPr>
          <w:trHeight w:val="47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Учебно-дисципл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нарная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443" w:rsidRDefault="0093409E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</w:t>
            </w:r>
            <w:proofErr w:type="gramStart"/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тематическая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 модель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образовательных содержаний. Тема выступает как сообщаемое знание  и 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редставляе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ся в эмоционально-образной форме; реализуется в разных видах де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ской деятельности (тематический день, неделя)</w:t>
            </w:r>
          </w:p>
          <w:p w:rsidR="00DD6A59" w:rsidRPr="00347443" w:rsidRDefault="0093409E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Предметная среда ги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ко меняется 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443">
              <w:rPr>
                <w:rFonts w:ascii="Times New Roman" w:hAnsi="Times New Roman" w:cs="Times New Roman"/>
                <w:sz w:val="28"/>
                <w:szCs w:val="28"/>
              </w:rPr>
              <w:t>соответствии с содержанием-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мой.</w:t>
            </w:r>
          </w:p>
          <w:p w:rsidR="00DD6A59" w:rsidRPr="00347443" w:rsidRDefault="00DD6A59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направлен не только на расширение осв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домленности ребенка об окружающем, важны воспитательные цели, ненавязчивая позиция взрослого, разнообразие детской активности, свободный выбор предметного материала. </w:t>
            </w:r>
          </w:p>
          <w:p w:rsidR="00DD6A59" w:rsidRPr="00347443" w:rsidRDefault="00DD6A59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Выстраиваются партнерские (сотрудничество взрослого и детей, во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можность свободного размещения, перемещения и общения детей) взаимодействия взрослого с ребенком. </w:t>
            </w:r>
          </w:p>
          <w:p w:rsidR="00000000" w:rsidRPr="00347443" w:rsidRDefault="00DD6A59" w:rsidP="00347443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Предъявляются высокие требования к общей культуре воспитателя и к его творческому потенциалу.                                                                                                                                      </w:t>
            </w:r>
          </w:p>
        </w:tc>
      </w:tr>
    </w:tbl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образовательного процесса</w:t>
      </w:r>
    </w:p>
    <w:tbl>
      <w:tblPr>
        <w:tblW w:w="10776" w:type="dxa"/>
        <w:tblCellMar>
          <w:left w:w="0" w:type="dxa"/>
          <w:right w:w="0" w:type="dxa"/>
        </w:tblCellMar>
        <w:tblLook w:val="04A0"/>
      </w:tblPr>
      <w:tblGrid>
        <w:gridCol w:w="3830"/>
        <w:gridCol w:w="6946"/>
      </w:tblGrid>
      <w:tr w:rsidR="00DD6A59" w:rsidRPr="00347443" w:rsidTr="00244692">
        <w:trPr>
          <w:trHeight w:val="157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ДО ФГОС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</w:p>
        </w:tc>
      </w:tr>
      <w:tr w:rsidR="00DD6A59" w:rsidRPr="00347443" w:rsidTr="00244692">
        <w:trPr>
          <w:trHeight w:val="4061"/>
        </w:trPr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лого и детей:</w:t>
            </w:r>
          </w:p>
          <w:p w:rsidR="00000000" w:rsidRPr="00347443" w:rsidRDefault="0093409E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:rsidR="00DD6A59" w:rsidRPr="00347443" w:rsidRDefault="0093409E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бразовательных задач в ходе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ментов.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ность детей:</w:t>
            </w:r>
          </w:p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актуальная предметно-развивающая среда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 включено два</w:t>
            </w:r>
          </w:p>
          <w:p w:rsidR="0010316E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составляющих блока: </w:t>
            </w:r>
          </w:p>
          <w:p w:rsidR="00DD6A59" w:rsidRPr="00347443" w:rsidRDefault="00DD6A59" w:rsidP="00347443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совместная партнерская деятельность взро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лого с детьми;</w:t>
            </w:r>
          </w:p>
          <w:p w:rsidR="00DD6A59" w:rsidRPr="00347443" w:rsidRDefault="00DD6A59" w:rsidP="00347443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свободная самостоятельная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деятельность д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тей.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Схема развития любого вида деятельности в соотве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ствии с концепцией Л.С. </w:t>
            </w:r>
            <w:proofErr w:type="spell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Выготского</w:t>
            </w:r>
            <w:proofErr w:type="spell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такова: </w:t>
            </w:r>
          </w:p>
          <w:p w:rsidR="00DD6A59" w:rsidRPr="00347443" w:rsidRDefault="0093409E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сначала она осуществляется в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совместной деятельн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gramStart"/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DD6A59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 </w:t>
            </w:r>
          </w:p>
          <w:p w:rsidR="0010316E" w:rsidRPr="00347443" w:rsidRDefault="0093409E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затем – в совместной деятельности со 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>сверстник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-     и, наконец, становится самостоятельной деятел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ностью ребенка</w:t>
            </w:r>
          </w:p>
        </w:tc>
      </w:tr>
    </w:tbl>
    <w:p w:rsidR="00C82C7B" w:rsidRPr="00347443" w:rsidRDefault="00C82C7B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образовательной деятельности          </w:t>
      </w:r>
    </w:p>
    <w:tbl>
      <w:tblPr>
        <w:tblW w:w="10776" w:type="dxa"/>
        <w:tblCellMar>
          <w:left w:w="0" w:type="dxa"/>
          <w:right w:w="0" w:type="dxa"/>
        </w:tblCellMar>
        <w:tblLook w:val="04A0"/>
      </w:tblPr>
      <w:tblGrid>
        <w:gridCol w:w="2993"/>
        <w:gridCol w:w="7783"/>
      </w:tblGrid>
      <w:tr w:rsidR="00DD6A59" w:rsidRPr="00347443" w:rsidTr="00DD6A59">
        <w:trPr>
          <w:trHeight w:val="544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– дисципл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нарная модель 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</w:p>
        </w:tc>
      </w:tr>
      <w:tr w:rsidR="00DD6A59" w:rsidRPr="00347443" w:rsidTr="00E8181F">
        <w:trPr>
          <w:trHeight w:val="344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- 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это форма  организации обучения детей в детском саду, имеющая определе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ную структуру (нач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ло, основная часть, окончание - итог)</w:t>
            </w: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DD6A59" w:rsidRPr="00347443" w:rsidTr="0010316E">
        <w:trPr>
          <w:trHeight w:val="6593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Начальный этап деятельности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«Давайте сегодня…, Кто хочет, устраива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тесь по удобнее…» (или:</w:t>
            </w:r>
            <w:proofErr w:type="gram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proofErr w:type="gram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proofErr w:type="gram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…Кто хочет, присоединя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тесь…».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>Наметив задачу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совместного выполнения, воспитатель, как равноправный участник, предлагает возможные способы ее реализации.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мотивация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– это методический прием, помогающий в игровой форме руководить детской деятельностью и доб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ваться желаемого результата. Игровая мотивация должна 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вечать возрастным особенностям детей. В ходе процесса де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</w:p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исподволь </w:t>
            </w: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>задае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развивающее содержание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(новые знания, способы деятельности и пр.); предлагает свою идею или свой результат для детской критики; проявляет з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интересованность в результате детей; включается во взаи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ную оценку и интерпретацию действий участников; усилив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ет интерес ребенка к работе сверстника, поощряет содерж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тельное обращение, провоцирует взаимные оценки, обсужд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ние возникающих проблем. </w:t>
            </w:r>
          </w:p>
        </w:tc>
      </w:tr>
      <w:tr w:rsidR="00DD6A59" w:rsidRPr="00347443" w:rsidTr="00DD6A59">
        <w:trPr>
          <w:trHeight w:val="903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этап деятельности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Каждый ребенок работает в своем темпе и решает сам, зако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чил он или нет исследование, работу. «Открытый конец» де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тельности Оценка взрослым действий детей может быть дана лишь косвенно, как сопоставление результата с целью</w:t>
            </w:r>
            <w:r w:rsidR="0010316E"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ребе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ка: что хотел сделать – что получилось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ПРОСТРАНСТВА  ОБРАЗОВАТЕЛЬНОЙ ДЕЯТЕЛЬНОСТИ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приближение к ситуации «круглого стола», приглашающего к равному участию в работе, обсуждении, исследовании. </w:t>
            </w:r>
          </w:p>
          <w:p w:rsidR="00DD6A59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Свободный выбор детьми рабочего места, перемещение, чт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бы взять тот или иной материал, инструмент. </w:t>
            </w:r>
          </w:p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Партнер – взрослый всегда вместе (рядом) с детьми, в круге (в учительской позиции он вне круга, противостоит детям, над ними.</w:t>
            </w:r>
            <w:proofErr w:type="gramEnd"/>
          </w:p>
        </w:tc>
      </w:tr>
    </w:tbl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>Примерные формы организации  образовательной деятельности</w:t>
      </w: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Программные цели и задачи дошкольного образования реализуются при комплек</w:t>
      </w:r>
      <w:r w:rsidRPr="00347443">
        <w:rPr>
          <w:rFonts w:ascii="Times New Roman" w:hAnsi="Times New Roman" w:cs="Times New Roman"/>
          <w:sz w:val="28"/>
          <w:szCs w:val="28"/>
        </w:rPr>
        <w:t>с</w:t>
      </w:r>
      <w:r w:rsidRPr="00347443">
        <w:rPr>
          <w:rFonts w:ascii="Times New Roman" w:hAnsi="Times New Roman" w:cs="Times New Roman"/>
          <w:sz w:val="28"/>
          <w:szCs w:val="28"/>
        </w:rPr>
        <w:t xml:space="preserve">но-тематическом планировании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>тематический день, тематическая неделя и т.д.) и организацию различных видов детской</w:t>
      </w:r>
      <w:r w:rsidR="0010316E" w:rsidRPr="00347443">
        <w:rPr>
          <w:rFonts w:ascii="Times New Roman" w:hAnsi="Times New Roman" w:cs="Times New Roman"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sz w:val="28"/>
          <w:szCs w:val="28"/>
        </w:rPr>
        <w:t>деятельности или их интеграцию с испол</w:t>
      </w:r>
      <w:r w:rsidRPr="00347443">
        <w:rPr>
          <w:rFonts w:ascii="Times New Roman" w:hAnsi="Times New Roman" w:cs="Times New Roman"/>
          <w:sz w:val="28"/>
          <w:szCs w:val="28"/>
        </w:rPr>
        <w:t>ь</w:t>
      </w:r>
      <w:r w:rsidRPr="00347443">
        <w:rPr>
          <w:rFonts w:ascii="Times New Roman" w:hAnsi="Times New Roman" w:cs="Times New Roman"/>
          <w:sz w:val="28"/>
          <w:szCs w:val="28"/>
        </w:rPr>
        <w:t>зованием разнообразных форм и методов работы.</w:t>
      </w:r>
      <w:r w:rsidRPr="00347443">
        <w:rPr>
          <w:rFonts w:ascii="Times New Roman" w:hAnsi="Times New Roman" w:cs="Times New Roman"/>
          <w:sz w:val="28"/>
          <w:szCs w:val="28"/>
        </w:rPr>
        <w:tab/>
      </w:r>
      <w:r w:rsidRPr="00347443">
        <w:rPr>
          <w:rFonts w:ascii="Times New Roman" w:hAnsi="Times New Roman" w:cs="Times New Roman"/>
          <w:b/>
          <w:sz w:val="28"/>
          <w:szCs w:val="28"/>
        </w:rPr>
        <w:t>Формы и методы выбирает  педагог</w:t>
      </w:r>
      <w:r w:rsidR="0010316E" w:rsidRPr="003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b/>
          <w:sz w:val="28"/>
          <w:szCs w:val="28"/>
        </w:rPr>
        <w:t>самостоятельно в зависимости от контингента детей</w:t>
      </w:r>
    </w:p>
    <w:tbl>
      <w:tblPr>
        <w:tblW w:w="10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8505"/>
      </w:tblGrid>
      <w:tr w:rsidR="00DD6A59" w:rsidRPr="00347443" w:rsidTr="00DD6A59">
        <w:trPr>
          <w:trHeight w:val="59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Детская де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Примеры форм работы </w:t>
            </w:r>
          </w:p>
        </w:tc>
      </w:tr>
      <w:tr w:rsidR="00DD6A59" w:rsidRPr="00347443" w:rsidTr="00DD6A59">
        <w:trPr>
          <w:trHeight w:val="124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нения *Аттракционы *Спортивные праздники *Гимнастика (утре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няя и пробуждения) *Организация плавания </w:t>
            </w:r>
          </w:p>
        </w:tc>
      </w:tr>
      <w:tr w:rsidR="00DD6A59" w:rsidRPr="00347443" w:rsidTr="00DD6A59">
        <w:trPr>
          <w:trHeight w:val="112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*Сюжетные игры * Игры с правилами *Создание игровой ситуации по режимным моментам, с использованием литературного произв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дения *Игры с речевым сопровождением *Пальчиковые </w:t>
            </w:r>
            <w:proofErr w:type="gram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*Театрализованные игры </w:t>
            </w:r>
          </w:p>
        </w:tc>
      </w:tr>
      <w:tr w:rsidR="00DD6A59" w:rsidRPr="00347443" w:rsidTr="00DD6A59">
        <w:trPr>
          <w:trHeight w:val="109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Изобразител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конс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руирование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*Мастерская по изготовлению продуктов детского творчества *Реализация проектов *Создание творческой группы *Детский д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зайн *Опытно-экспериментальная деятельность *Выставки *Мини-музеи </w:t>
            </w:r>
          </w:p>
        </w:tc>
      </w:tr>
      <w:tr w:rsidR="00DD6A59" w:rsidRPr="00347443" w:rsidTr="00DD6A59">
        <w:trPr>
          <w:trHeight w:val="1445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 х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дожественной литературы и фольклора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 </w:t>
            </w:r>
          </w:p>
        </w:tc>
      </w:tr>
      <w:tr w:rsidR="00DD6A59" w:rsidRPr="00347443" w:rsidTr="00DD6A59">
        <w:trPr>
          <w:trHeight w:val="185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ми) *Интеллектуальные игры (головоломки, викторины, задачи-шутки, ребусы, кроссворды, шарады) *Мини-музеи *Конструирование *Увлечения </w:t>
            </w:r>
            <w:proofErr w:type="gramEnd"/>
          </w:p>
        </w:tc>
      </w:tr>
      <w:tr w:rsidR="00DD6A59" w:rsidRPr="00347443" w:rsidTr="00DD6A59">
        <w:trPr>
          <w:trHeight w:val="131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*Беседа. Ситуативный разговор *речевая ситуация *Составление и отгадывание загадок *Игры (сюжетные, с правилами, театрализ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ванные) *Игровые ситуации *Этюды и постановки *</w:t>
            </w:r>
            <w:proofErr w:type="spellStart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A59" w:rsidRPr="00347443" w:rsidTr="00DD6A59">
        <w:trPr>
          <w:trHeight w:val="1044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Самообслуж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вание и элеме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тарный бытовой труд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*Дежурство *Поручения *Задания *Самообслуживание *Совместные действия *Экскурсия *Реализация проекта </w:t>
            </w:r>
          </w:p>
        </w:tc>
      </w:tr>
      <w:tr w:rsidR="00DD6A59" w:rsidRPr="00347443" w:rsidTr="00DD6A59">
        <w:trPr>
          <w:trHeight w:val="90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7443" w:rsidRDefault="00DD6A59" w:rsidP="0034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443">
              <w:rPr>
                <w:rFonts w:ascii="Times New Roman" w:hAnsi="Times New Roman" w:cs="Times New Roman"/>
                <w:sz w:val="28"/>
                <w:szCs w:val="28"/>
              </w:rPr>
              <w:t xml:space="preserve">*Слушание *Импровизация *Исполнение *Экспериментирование *Подвижные игры (с музыкальным сопровождением) *Музыкально-дидактические игры </w:t>
            </w:r>
          </w:p>
        </w:tc>
      </w:tr>
    </w:tbl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347443" w:rsidRDefault="00DD6A59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Взаимодействие педагога с ребенком – центральный процесс в образовании детей дошкольного возраста</w:t>
      </w:r>
      <w:r w:rsidR="00347443" w:rsidRPr="00347443">
        <w:rPr>
          <w:rFonts w:ascii="Times New Roman" w:hAnsi="Times New Roman" w:cs="Times New Roman"/>
          <w:sz w:val="28"/>
          <w:szCs w:val="28"/>
        </w:rPr>
        <w:t xml:space="preserve">. </w:t>
      </w:r>
      <w:r w:rsidR="0093409E" w:rsidRPr="00347443">
        <w:rPr>
          <w:rFonts w:ascii="Times New Roman" w:hAnsi="Times New Roman" w:cs="Times New Roman"/>
          <w:sz w:val="28"/>
          <w:szCs w:val="28"/>
        </w:rPr>
        <w:t>В процессе этого взаимодействия у ребенка</w:t>
      </w:r>
      <w:r w:rsidR="0093409E" w:rsidRPr="00347443">
        <w:rPr>
          <w:rFonts w:ascii="Times New Roman" w:hAnsi="Times New Roman" w:cs="Times New Roman"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sz w:val="28"/>
          <w:szCs w:val="28"/>
        </w:rPr>
        <w:t>п</w:t>
      </w:r>
      <w:r w:rsidR="0093409E" w:rsidRPr="00347443">
        <w:rPr>
          <w:rFonts w:ascii="Times New Roman" w:hAnsi="Times New Roman" w:cs="Times New Roman"/>
          <w:sz w:val="28"/>
          <w:szCs w:val="28"/>
        </w:rPr>
        <w:t>роисходит ра</w:t>
      </w:r>
      <w:r w:rsidR="0093409E" w:rsidRPr="00347443">
        <w:rPr>
          <w:rFonts w:ascii="Times New Roman" w:hAnsi="Times New Roman" w:cs="Times New Roman"/>
          <w:sz w:val="28"/>
          <w:szCs w:val="28"/>
        </w:rPr>
        <w:t>з</w:t>
      </w:r>
      <w:r w:rsidR="0093409E" w:rsidRPr="00347443">
        <w:rPr>
          <w:rFonts w:ascii="Times New Roman" w:hAnsi="Times New Roman" w:cs="Times New Roman"/>
          <w:sz w:val="28"/>
          <w:szCs w:val="28"/>
        </w:rPr>
        <w:t xml:space="preserve">витие способов (средств) действия </w:t>
      </w:r>
    </w:p>
    <w:p w:rsidR="00000000" w:rsidRPr="00347443" w:rsidRDefault="0093409E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Развивается познавательная мотивация и увлеченность</w:t>
      </w:r>
    </w:p>
    <w:p w:rsidR="00000000" w:rsidRPr="00347443" w:rsidRDefault="0093409E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Развиваются и транслируются культурные нормы – в том числе, нормы взаимоде</w:t>
      </w:r>
      <w:r w:rsidRPr="00347443">
        <w:rPr>
          <w:rFonts w:ascii="Times New Roman" w:hAnsi="Times New Roman" w:cs="Times New Roman"/>
          <w:sz w:val="28"/>
          <w:szCs w:val="28"/>
        </w:rPr>
        <w:t>й</w:t>
      </w:r>
      <w:r w:rsidRPr="00347443">
        <w:rPr>
          <w:rFonts w:ascii="Times New Roman" w:hAnsi="Times New Roman" w:cs="Times New Roman"/>
          <w:sz w:val="28"/>
          <w:szCs w:val="28"/>
        </w:rPr>
        <w:t>ствия с другими людьми</w:t>
      </w:r>
      <w:r w:rsidRPr="0034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347443" w:rsidRDefault="0093409E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Педагог подбирает средства развития (методы, формы, материал), тем самым</w:t>
      </w:r>
      <w:r w:rsidRPr="0034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59" w:rsidRPr="00347443" w:rsidRDefault="0093409E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>Возникают (не возникают) индивидуальные</w:t>
      </w:r>
      <w:r w:rsidR="001D3551" w:rsidRPr="00347443">
        <w:rPr>
          <w:rFonts w:ascii="Times New Roman" w:hAnsi="Times New Roman" w:cs="Times New Roman"/>
          <w:sz w:val="28"/>
          <w:szCs w:val="28"/>
        </w:rPr>
        <w:t xml:space="preserve"> </w:t>
      </w:r>
      <w:r w:rsidR="00DD6A59" w:rsidRPr="00347443">
        <w:rPr>
          <w:rFonts w:ascii="Times New Roman" w:hAnsi="Times New Roman" w:cs="Times New Roman"/>
          <w:sz w:val="28"/>
          <w:szCs w:val="28"/>
        </w:rPr>
        <w:t>образовательные траектории</w:t>
      </w: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t>В нормативном контексте необходимо оценивать тип</w:t>
      </w:r>
      <w:r w:rsidR="001D3551" w:rsidRPr="003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b/>
          <w:sz w:val="28"/>
          <w:szCs w:val="28"/>
        </w:rPr>
        <w:t>взаимодействия взрослых с детьми как основное условие</w:t>
      </w:r>
      <w:r w:rsidR="001D3551" w:rsidRPr="003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43">
        <w:rPr>
          <w:rFonts w:ascii="Times New Roman" w:hAnsi="Times New Roman" w:cs="Times New Roman"/>
          <w:b/>
          <w:sz w:val="28"/>
          <w:szCs w:val="28"/>
        </w:rPr>
        <w:t>развития в дошкольном возрасте</w:t>
      </w:r>
    </w:p>
    <w:p w:rsidR="00DD6A59" w:rsidRPr="00347443" w:rsidRDefault="00DD6A59" w:rsidP="00347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92" w:rsidRDefault="0024469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Ref369609027"/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347443" w:rsidRPr="00347443" w:rsidRDefault="00347443" w:rsidP="00347443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ОПИСАНИЕ ОСНОВНЫХ ФОРМ СОВМЕСТНОЙ ДЕЯТЕЛЬНОСТИ ВЗРОСЛЫХ И ДЕТЕЙ</w:t>
      </w:r>
      <w:bookmarkEnd w:id="0"/>
    </w:p>
    <w:p w:rsidR="00347443" w:rsidRPr="00347443" w:rsidRDefault="00347443" w:rsidP="00347443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Сюжетная игра</w:t>
      </w:r>
    </w:p>
    <w:p w:rsidR="00347443" w:rsidRPr="00347443" w:rsidRDefault="00347443" w:rsidP="00347443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ребенком двойной системой средств построения игровой де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347443" w:rsidRPr="00347443" w:rsidRDefault="00347443" w:rsidP="00347443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поэтапная передача детям постепенно усложняющихся способов п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игры.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игровой деятельности (ее «замещающий» характер) требует одн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овладения ребенком двойной системой средств ее построения.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должен научиться, не только совершать  условное игровое действием, но и об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значать воображаемое явление или событие. Формирование игровой деятел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 предполагает поэтапную передачу детям постепенно усложняющихся способов построения игры. В младшем дошкольном возрасте это ролевое пов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дение, а в старшем – </w:t>
      </w:r>
      <w:proofErr w:type="spellStart"/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сюжетосложение</w:t>
      </w:r>
      <w:proofErr w:type="spellEnd"/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Передача детям способов построения и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 осуществляется в их совместной игре с взрослым, где последний выступает партнером, живым носителем формируемого способа во всей его целостности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 условных игровых действий к обозначению смысла этих действий и 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рой детства, образцы способов построения сюжета  передавались от старших поколений детей к младшим в естественном процессе их совместной игры. 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правилами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ребенком системой средств построения игровой деятельности.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поэтапная передача детям постепенно усложняющихся способов п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игры.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 как и сюжетная игра, игра с правилами во всей своей полноте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 формализованных правил, ориентация на выигрыш)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складывается у р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бенка не сразу, а постепенно, на протяжении всего дошкольного детства. В во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 2-4 лет ребенок начинает осваивать действия по правилу, затем, в во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гими играющими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всех указанных этапов возможна только в том сл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взрослый своевременно будет знакомить ребенка с характерными для д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детства культурными формами игр с правилами.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детства – игры на умственную компетенцию.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Продуктивная деятельность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ребенком репрезентирующими (моделирующими) видами де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созидательная работа, направленная на получение предметно оформле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результата, </w:t>
      </w:r>
      <w:proofErr w:type="spellStart"/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 w:rsid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proofErr w:type="spellEnd"/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или иной степени начальному замыслу 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ры. 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продуктивной деятельностью в дошкольной педагогике подразумев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ются репрезентирующие (моделирующие) виды деятельности, доступные д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школьнику. Это рисование, конструирование, лепка, аппликация и различные синтетические, комплексные формы.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многом, продуктивная деятельность в дошкольном детстве переплетается с сюжетной игрой. Но, в тоже время, продукти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виды деятельности имеют существенное отличие от сюжетной игры.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ния, предлагаемые взрослым ребенку для осуществления педагогически цел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направленной продуктивной деятельности, можно разделить на четыре вида: работа по образцам, работа с незавершенными продуктами, работа по графич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ским схемам, и работа по словесному описанию цели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Познавательно-исследовательская деятельность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 детей об окружающем мире.</w:t>
      </w:r>
    </w:p>
    <w:p w:rsidR="00347443" w:rsidRPr="00347443" w:rsidRDefault="00347443" w:rsidP="00347443">
      <w:pPr>
        <w:keepNext/>
        <w:keepLines/>
        <w:spacing w:after="0" w:line="24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 характерными способами упорядочения опыта. 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на протяжении дошкольного детства п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различных материалов, обдумывания и рассуждения об окружающих вещах и явлениях.</w:t>
      </w:r>
    </w:p>
    <w:p w:rsidR="00244692" w:rsidRDefault="00347443" w:rsidP="002446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развития психофизиологических функций  ребенка  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Естественными формами познавательно-исследовательской деятельности дошкольника являются неп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средственные действия с предметами и вербальные формы исследования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чиная с младшего дошкольного возраста  в познавательно-исследовательской де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дошкольном возрасте иметь достаточно  целостные пре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об окружающем мире.</w:t>
      </w:r>
    </w:p>
    <w:p w:rsidR="00244692" w:rsidRDefault="00347443" w:rsidP="002446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</w:t>
      </w:r>
    </w:p>
    <w:p w:rsidR="00347443" w:rsidRPr="00347443" w:rsidRDefault="00347443" w:rsidP="002446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воображения ребенка, расширение осведомленности о мире, о явлениях, не данных в непосредственном наблюдении и практическом опыте.</w:t>
      </w:r>
      <w:r w:rsid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</w:t>
      </w: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 моделями человеческого поведения, интуитивно и эмоци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 схватывать целостную картину мира. </w:t>
      </w:r>
    </w:p>
    <w:p w:rsidR="00347443" w:rsidRPr="00244692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Художественная литература является универсальным развивающим образов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средством, благодаря которым ребенок выходит за пределы непосредс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схватывает целостную картину мира, овладевает богатой языковой средой. У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функции художественной литературы можно разделить на два больших кла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са: познавательно-нравственная и эстетическая функции. 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между событиями; освоение моделей  человеческого поведения в различных ситуациях; формирование ценностных установок к различным явлениям действ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эстетической функции относится знакомство и приобщение ребенка к слове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искусству, и развитие хорошей разговорной речи за счет знакомства с литер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подбора художественных текстов заключается в том, чтобы они являлись смысловым фоном и значимым стимулом для реализации проду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тивной, познавательно-исследовательской  и игровой деятельности.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Игротека 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ребенка к игровому взаимодействию, развивать любознател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инициативность, обеспечивать условия индивидуализации в процессе п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знавательного развития.  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347443" w:rsidRPr="00244692" w:rsidRDefault="00347443" w:rsidP="00347443">
      <w:pPr>
        <w:widowControl w:val="0"/>
        <w:numPr>
          <w:ilvl w:val="0"/>
          <w:numId w:val="8"/>
        </w:numPr>
        <w:suppressLineNumber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математические представления детей дошкольного возраста, </w:t>
      </w:r>
    </w:p>
    <w:p w:rsidR="00347443" w:rsidRPr="00244692" w:rsidRDefault="00347443" w:rsidP="00347443">
      <w:pPr>
        <w:widowControl w:val="0"/>
        <w:numPr>
          <w:ilvl w:val="0"/>
          <w:numId w:val="8"/>
        </w:numPr>
        <w:suppressLineNumber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 детей в процессе познавательной деятельности,  </w:t>
      </w:r>
    </w:p>
    <w:p w:rsidR="00347443" w:rsidRPr="00244692" w:rsidRDefault="00347443" w:rsidP="00347443">
      <w:pPr>
        <w:widowControl w:val="0"/>
        <w:numPr>
          <w:ilvl w:val="0"/>
          <w:numId w:val="8"/>
        </w:numPr>
        <w:suppressLineNumber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сферу применения математических представлений  в ситуациях п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знавательно-игрового общения,</w:t>
      </w:r>
    </w:p>
    <w:p w:rsidR="00347443" w:rsidRPr="00244692" w:rsidRDefault="00347443" w:rsidP="00347443">
      <w:pPr>
        <w:widowControl w:val="0"/>
        <w:numPr>
          <w:ilvl w:val="0"/>
          <w:numId w:val="8"/>
        </w:numPr>
        <w:suppressLineNumbers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коммуникативные навыки</w:t>
      </w:r>
    </w:p>
    <w:p w:rsidR="00347443" w:rsidRPr="00244692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«Математическая игротека»  хорошо зарекомендовала себя в практике работы. Один раз в неделю в вечернее время объявляется «День открытых дверей в  игрот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ке», на которые приглашаются два-три родителя. Им предоставляется возможность принять участие в играх в роли равноправного партнера, познакомиться с  достиж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детей,  увидеть особенности  учебно-игрового общ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дошкольниками.  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Обновление «Игротеки» происходит благодаря установленной традиции – «игры в гости к нам»: каждый четверг, в день, когда проводится «Игротека»,  кто-то из детей приносит из дома на неделю свою любимую настольную игру и помещает ее в игротеку,  знакомит с ней товарищей. Целую неделю игра   «го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тит» в группе, и все желающие могут в свободное время поиграть в  нее, после чего она возвращается владельцу. 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каждому воспитаннику предоставляется возможность «презентации» своей любимой игры, что вызывает эмоционально значимые переживания у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дошкольников,  а в результате дети группы в течение учебного года имеют возможность значительно расширить свой игровой опыт. 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Поисково-исследовательская лаборатория</w:t>
      </w:r>
    </w:p>
    <w:p w:rsidR="00347443" w:rsidRPr="00347443" w:rsidRDefault="00347443" w:rsidP="0034744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развития любознательности, инициативности и 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мостоятельности в процессе познавательной деятельности, обогащать партнерскую  и самостоятельную поисковую деятельность.</w:t>
      </w:r>
    </w:p>
    <w:p w:rsidR="00347443" w:rsidRPr="00347443" w:rsidRDefault="00347443" w:rsidP="00244692">
      <w:pPr>
        <w:spacing w:after="0" w:line="216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347443" w:rsidRPr="00347443" w:rsidRDefault="00347443" w:rsidP="00244692">
      <w:pPr>
        <w:numPr>
          <w:ilvl w:val="0"/>
          <w:numId w:val="7"/>
        </w:numPr>
        <w:spacing w:after="0" w:line="216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и наблюдательность детей дошкольного возраста,</w:t>
      </w:r>
    </w:p>
    <w:p w:rsidR="00347443" w:rsidRPr="00347443" w:rsidRDefault="00347443" w:rsidP="00244692">
      <w:pPr>
        <w:numPr>
          <w:ilvl w:val="0"/>
          <w:numId w:val="7"/>
        </w:numPr>
        <w:spacing w:after="0" w:line="216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аналитических  навыков, (установление причинно-следственных связей),</w:t>
      </w:r>
    </w:p>
    <w:p w:rsidR="00347443" w:rsidRPr="00347443" w:rsidRDefault="00347443" w:rsidP="00244692">
      <w:pPr>
        <w:numPr>
          <w:ilvl w:val="0"/>
          <w:numId w:val="7"/>
        </w:numPr>
        <w:spacing w:after="0" w:line="216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сферу применения способов поисковой деятельности в решении проблемных ситуаций,</w:t>
      </w:r>
    </w:p>
    <w:p w:rsidR="00347443" w:rsidRPr="00347443" w:rsidRDefault="00347443" w:rsidP="00244692">
      <w:pPr>
        <w:numPr>
          <w:ilvl w:val="0"/>
          <w:numId w:val="7"/>
        </w:numPr>
        <w:spacing w:after="0" w:line="216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эвристические способы познания окружающего,</w:t>
      </w:r>
    </w:p>
    <w:p w:rsidR="00347443" w:rsidRPr="00347443" w:rsidRDefault="00347443" w:rsidP="00244692">
      <w:pPr>
        <w:numPr>
          <w:ilvl w:val="0"/>
          <w:numId w:val="7"/>
        </w:numPr>
        <w:spacing w:after="0" w:line="216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</w:t>
      </w:r>
      <w:proofErr w:type="gramStart"/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познавательно-исследовательское</w:t>
      </w:r>
      <w:proofErr w:type="gramEnd"/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со сверстниками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Неоценимую помощь  в усвоении культурных и научных ценностей и способов познания оказывает знакомство детей с открытиями человечества. Ряд таких откр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становится затем предметом специального изучения ученых – математиков, а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трономов, географов и других.</w:t>
      </w:r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дошкольной математики происходит  первое прикосновение к бесце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изобретениям. </w:t>
      </w:r>
      <w:proofErr w:type="gramStart"/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интересует,  как люди научились считать, в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числять, кто придумал цифры, кто изобрел  часы, счеты, калькуляторы, компьютер, как составили календарь,  появились приборы для измерения тканей, площадей, жидкостей, сыпучих веществ, какие задачи решали в старину.</w:t>
      </w:r>
      <w:proofErr w:type="gramEnd"/>
    </w:p>
    <w:p w:rsidR="00347443" w:rsidRPr="00347443" w:rsidRDefault="00347443" w:rsidP="00347443">
      <w:pPr>
        <w:widowControl w:val="0"/>
        <w:suppressLineNumber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этих вопросов составляет «цепочку» рассуждений, бесед, наблюд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Размышляя над достоинствами и недостатками каждой новой идеи, вместе с детьми анализируем, почему необходимо было ее совершенствование. И, конечно, важен не конкретный ответ, а развивающий эффект, достигнутый в результате  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– возникновение познавательного интереса, развитие эвристического мы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речи, сообразительности,  расширение понятийного опыта и самостоятельн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помнить, как гласит Народная мудрость: ум гибнет не от износа, он «ржавеет» от неупотребления!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7443" w:rsidRPr="00347443" w:rsidRDefault="00347443" w:rsidP="00244692">
      <w:pPr>
        <w:spacing w:after="0" w:line="216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347443" w:rsidRPr="00347443" w:rsidRDefault="00347443" w:rsidP="00244692">
      <w:pPr>
        <w:spacing w:after="0" w:line="216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социально-коммуникативных навыков и установок тол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рантного общения детей со сверстниками и взрослыми в ходе МИНИ и МЕГА-проектов.</w:t>
      </w:r>
    </w:p>
    <w:p w:rsidR="00347443" w:rsidRPr="00347443" w:rsidRDefault="00347443" w:rsidP="00244692">
      <w:pPr>
        <w:pStyle w:val="a9"/>
        <w:autoSpaceDE w:val="0"/>
        <w:autoSpaceDN w:val="0"/>
        <w:adjustRightInd w:val="0"/>
        <w:spacing w:after="0" w:line="216" w:lineRule="auto"/>
        <w:ind w:left="0" w:firstLine="39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347443" w:rsidRPr="00347443" w:rsidRDefault="00347443" w:rsidP="00244692">
      <w:pPr>
        <w:pStyle w:val="a9"/>
        <w:autoSpaceDE w:val="0"/>
        <w:autoSpaceDN w:val="0"/>
        <w:adjustRightInd w:val="0"/>
        <w:spacing w:after="0" w:line="216" w:lineRule="auto"/>
        <w:ind w:left="0"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воспитательно-образовательной работы по развитию у дошкол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навыков коммуникативной культуры в ходе организации проектной деятел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 использованием сказочных историй и выполнением творческих заданий к ним;</w:t>
      </w:r>
    </w:p>
    <w:p w:rsidR="00347443" w:rsidRPr="00347443" w:rsidRDefault="00347443" w:rsidP="00244692">
      <w:pPr>
        <w:pStyle w:val="a9"/>
        <w:autoSpaceDE w:val="0"/>
        <w:autoSpaceDN w:val="0"/>
        <w:adjustRightInd w:val="0"/>
        <w:spacing w:after="0" w:line="216" w:lineRule="auto"/>
        <w:ind w:left="0"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универсальной модели воспитательно-образовательной работы 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толерантного общения со сверстниками и взрослыми;</w:t>
      </w:r>
    </w:p>
    <w:p w:rsidR="00347443" w:rsidRPr="00347443" w:rsidRDefault="00347443" w:rsidP="00244692">
      <w:pPr>
        <w:spacing w:after="0" w:line="216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творческих встреч в родительском клубе с целью  создания условий для активного участия родителей в МИНИ и МЕГА-проектах, 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правленных на формирование у детей установок позитивного общения со сверстн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 взрослыми средствами семейного воспитания.</w:t>
      </w:r>
    </w:p>
    <w:p w:rsidR="005E41F5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b/>
          <w:sz w:val="28"/>
          <w:szCs w:val="28"/>
        </w:rPr>
        <w:lastRenderedPageBreak/>
        <w:t>Рассмотрим различные варианты современных форм обучения</w:t>
      </w:r>
      <w:r w:rsidRPr="00347443">
        <w:rPr>
          <w:rFonts w:ascii="Times New Roman" w:hAnsi="Times New Roman" w:cs="Times New Roman"/>
          <w:sz w:val="28"/>
          <w:szCs w:val="28"/>
        </w:rPr>
        <w:t xml:space="preserve">, которые строятся на основе детских видах деятельности: 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 xml:space="preserve">1. </w:t>
      </w:r>
      <w:r w:rsidRPr="00347443"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 w:rsidRPr="00347443">
        <w:rPr>
          <w:rFonts w:ascii="Times New Roman" w:hAnsi="Times New Roman" w:cs="Times New Roman"/>
          <w:sz w:val="28"/>
          <w:szCs w:val="28"/>
        </w:rPr>
        <w:t xml:space="preserve"> эффективны в ознакомлении детей 7-го года жизни с ра</w:t>
      </w:r>
      <w:r w:rsidRPr="00347443">
        <w:rPr>
          <w:rFonts w:ascii="Times New Roman" w:hAnsi="Times New Roman" w:cs="Times New Roman"/>
          <w:sz w:val="28"/>
          <w:szCs w:val="28"/>
        </w:rPr>
        <w:t>з</w:t>
      </w:r>
      <w:r w:rsidRPr="00347443">
        <w:rPr>
          <w:rFonts w:ascii="Times New Roman" w:hAnsi="Times New Roman" w:cs="Times New Roman"/>
          <w:sz w:val="28"/>
          <w:szCs w:val="28"/>
        </w:rPr>
        <w:t>ными странами, континентами, океанами и т. п. Они позволяют детям «прожить» интересный для них материал, узнать новое, размышляя над тем, что уже вошло в их опыт. В игре дети учатся выражать свое отношение к происходящему, погружаются в организованную взрослыми ситуацию: превращаются в «путешественников», «и</w:t>
      </w:r>
      <w:r w:rsidRPr="00347443">
        <w:rPr>
          <w:rFonts w:ascii="Times New Roman" w:hAnsi="Times New Roman" w:cs="Times New Roman"/>
          <w:sz w:val="28"/>
          <w:szCs w:val="28"/>
        </w:rPr>
        <w:t>н</w:t>
      </w:r>
      <w:r w:rsidRPr="00347443">
        <w:rPr>
          <w:rFonts w:ascii="Times New Roman" w:hAnsi="Times New Roman" w:cs="Times New Roman"/>
          <w:sz w:val="28"/>
          <w:szCs w:val="28"/>
        </w:rPr>
        <w:t xml:space="preserve">дейцев», «обитателей подводного царства» и т.д. 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 xml:space="preserve">2. </w:t>
      </w:r>
      <w:r w:rsidRPr="00347443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  <w:r w:rsidRPr="00347443">
        <w:rPr>
          <w:rFonts w:ascii="Times New Roman" w:hAnsi="Times New Roman" w:cs="Times New Roman"/>
          <w:sz w:val="28"/>
          <w:szCs w:val="28"/>
        </w:rPr>
        <w:t xml:space="preserve"> как активная преобразующая деятельность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существенно изменяющая исследуемые объекты, позволяет успешно разв</w:t>
      </w:r>
      <w:r w:rsidRPr="00347443">
        <w:rPr>
          <w:rFonts w:ascii="Times New Roman" w:hAnsi="Times New Roman" w:cs="Times New Roman"/>
          <w:sz w:val="28"/>
          <w:szCs w:val="28"/>
        </w:rPr>
        <w:t>и</w:t>
      </w:r>
      <w:r w:rsidRPr="00347443">
        <w:rPr>
          <w:rFonts w:ascii="Times New Roman" w:hAnsi="Times New Roman" w:cs="Times New Roman"/>
          <w:sz w:val="28"/>
          <w:szCs w:val="28"/>
        </w:rPr>
        <w:t>вать у детей любознательность, активность, стремление самостоятельно находить решение проблем. Детям интересны разные виды экспериментов. Мыслительный эксперимент подразумевает действия в уме. Но самыми интересными экспериме</w:t>
      </w:r>
      <w:r w:rsidRPr="00347443">
        <w:rPr>
          <w:rFonts w:ascii="Times New Roman" w:hAnsi="Times New Roman" w:cs="Times New Roman"/>
          <w:sz w:val="28"/>
          <w:szCs w:val="28"/>
        </w:rPr>
        <w:t>н</w:t>
      </w:r>
      <w:r w:rsidRPr="00347443">
        <w:rPr>
          <w:rFonts w:ascii="Times New Roman" w:hAnsi="Times New Roman" w:cs="Times New Roman"/>
          <w:sz w:val="28"/>
          <w:szCs w:val="28"/>
        </w:rPr>
        <w:t>тами являются реальные опыты с настоящими предметами и их свойствами (вода, лед, снег, воздух и т.п.), что помогает ребенку освоить существенные признаки н</w:t>
      </w:r>
      <w:r w:rsidRPr="00347443">
        <w:rPr>
          <w:rFonts w:ascii="Times New Roman" w:hAnsi="Times New Roman" w:cs="Times New Roman"/>
          <w:sz w:val="28"/>
          <w:szCs w:val="28"/>
        </w:rPr>
        <w:t>е</w:t>
      </w:r>
      <w:r w:rsidRPr="00347443">
        <w:rPr>
          <w:rFonts w:ascii="Times New Roman" w:hAnsi="Times New Roman" w:cs="Times New Roman"/>
          <w:sz w:val="28"/>
          <w:szCs w:val="28"/>
        </w:rPr>
        <w:t xml:space="preserve">живой природы, растительного мира. 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 xml:space="preserve">3. </w:t>
      </w:r>
      <w:r w:rsidRPr="00347443">
        <w:rPr>
          <w:rFonts w:ascii="Times New Roman" w:hAnsi="Times New Roman" w:cs="Times New Roman"/>
          <w:b/>
          <w:sz w:val="28"/>
          <w:szCs w:val="28"/>
        </w:rPr>
        <w:t xml:space="preserve">Коллекционирование </w:t>
      </w:r>
      <w:r w:rsidRPr="00347443">
        <w:rPr>
          <w:rFonts w:ascii="Times New Roman" w:hAnsi="Times New Roman" w:cs="Times New Roman"/>
          <w:sz w:val="28"/>
          <w:szCs w:val="28"/>
        </w:rPr>
        <w:t>— одна из эффективнейших форм нетрадиционного обучения дошкольников, позволяет углублять познавательные интересы детей. С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>бирать можно все, что угодно: конфетные фантики, тематические картинки или о</w:t>
      </w:r>
      <w:r w:rsidRPr="00347443">
        <w:rPr>
          <w:rFonts w:ascii="Times New Roman" w:hAnsi="Times New Roman" w:cs="Times New Roman"/>
          <w:sz w:val="28"/>
          <w:szCs w:val="28"/>
        </w:rPr>
        <w:t>т</w:t>
      </w:r>
      <w:r w:rsidRPr="00347443">
        <w:rPr>
          <w:rFonts w:ascii="Times New Roman" w:hAnsi="Times New Roman" w:cs="Times New Roman"/>
          <w:sz w:val="28"/>
          <w:szCs w:val="28"/>
        </w:rPr>
        <w:t>крытки, камни, звуки, запахи и т.д. Очень увлекает дошкольников коллекционир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>вание фотографий, сделанных самостоятельно и последующее оформление темат</w:t>
      </w:r>
      <w:r w:rsidRPr="00347443">
        <w:rPr>
          <w:rFonts w:ascii="Times New Roman" w:hAnsi="Times New Roman" w:cs="Times New Roman"/>
          <w:sz w:val="28"/>
          <w:szCs w:val="28"/>
        </w:rPr>
        <w:t>и</w:t>
      </w:r>
      <w:r w:rsidRPr="00347443">
        <w:rPr>
          <w:rFonts w:ascii="Times New Roman" w:hAnsi="Times New Roman" w:cs="Times New Roman"/>
          <w:sz w:val="28"/>
          <w:szCs w:val="28"/>
        </w:rPr>
        <w:t>ческих альбомов. При организации подобной работы с дошкольниками обсуждение значения и правил собирательства сопровождается организацией разнообразной детской деятельности на основе использования коллекции. Создание совместных детско-взрослых коллекций способствует разрешению противоречия между дом</w:t>
      </w:r>
      <w:r w:rsidRPr="00347443">
        <w:rPr>
          <w:rFonts w:ascii="Times New Roman" w:hAnsi="Times New Roman" w:cs="Times New Roman"/>
          <w:sz w:val="28"/>
          <w:szCs w:val="28"/>
        </w:rPr>
        <w:t>и</w:t>
      </w:r>
      <w:r w:rsidRPr="00347443">
        <w:rPr>
          <w:rFonts w:ascii="Times New Roman" w:hAnsi="Times New Roman" w:cs="Times New Roman"/>
          <w:sz w:val="28"/>
          <w:szCs w:val="28"/>
        </w:rPr>
        <w:t>нированием игровых и недостаточным развитием познавательных мотивов у дошк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 xml:space="preserve">льников. Эта цель может быть реализована при условии, что в совместной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347443">
        <w:rPr>
          <w:rFonts w:ascii="Times New Roman" w:hAnsi="Times New Roman" w:cs="Times New Roman"/>
          <w:sz w:val="28"/>
          <w:szCs w:val="28"/>
        </w:rPr>
        <w:t>с</w:t>
      </w:r>
      <w:r w:rsidRPr="00347443">
        <w:rPr>
          <w:rFonts w:ascii="Times New Roman" w:hAnsi="Times New Roman" w:cs="Times New Roman"/>
          <w:sz w:val="28"/>
          <w:szCs w:val="28"/>
        </w:rPr>
        <w:t>лым деятельности будут использоваться методы и приемы, обеспечивающие пов</w:t>
      </w:r>
      <w:r w:rsidRPr="00347443">
        <w:rPr>
          <w:rFonts w:ascii="Times New Roman" w:hAnsi="Times New Roman" w:cs="Times New Roman"/>
          <w:sz w:val="28"/>
          <w:szCs w:val="28"/>
        </w:rPr>
        <w:t>ы</w:t>
      </w:r>
      <w:r w:rsidRPr="00347443">
        <w:rPr>
          <w:rFonts w:ascii="Times New Roman" w:hAnsi="Times New Roman" w:cs="Times New Roman"/>
          <w:sz w:val="28"/>
          <w:szCs w:val="28"/>
        </w:rPr>
        <w:t>шение осознанности в познании: обсуждение вопросов, позволяющих детям выд</w:t>
      </w:r>
      <w:r w:rsidRPr="00347443">
        <w:rPr>
          <w:rFonts w:ascii="Times New Roman" w:hAnsi="Times New Roman" w:cs="Times New Roman"/>
          <w:sz w:val="28"/>
          <w:szCs w:val="28"/>
        </w:rPr>
        <w:t>е</w:t>
      </w:r>
      <w:r w:rsidRPr="00347443">
        <w:rPr>
          <w:rFonts w:ascii="Times New Roman" w:hAnsi="Times New Roman" w:cs="Times New Roman"/>
          <w:sz w:val="28"/>
          <w:szCs w:val="28"/>
        </w:rPr>
        <w:t>лить целевые и содержательные характеристики познания (Что хотим узнать? З</w:t>
      </w:r>
      <w:r w:rsidRPr="00347443">
        <w:rPr>
          <w:rFonts w:ascii="Times New Roman" w:hAnsi="Times New Roman" w:cs="Times New Roman"/>
          <w:sz w:val="28"/>
          <w:szCs w:val="28"/>
        </w:rPr>
        <w:t>а</w:t>
      </w:r>
      <w:r w:rsidRPr="00347443">
        <w:rPr>
          <w:rFonts w:ascii="Times New Roman" w:hAnsi="Times New Roman" w:cs="Times New Roman"/>
          <w:sz w:val="28"/>
          <w:szCs w:val="28"/>
        </w:rPr>
        <w:t xml:space="preserve">чем? Для чего? Как можно узнать? С помощью чего?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Что нужно сделать?).</w:t>
      </w:r>
      <w:proofErr w:type="gramEnd"/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t xml:space="preserve"> 4 . </w:t>
      </w:r>
      <w:r w:rsidRPr="00347443">
        <w:rPr>
          <w:rFonts w:ascii="Times New Roman" w:hAnsi="Times New Roman" w:cs="Times New Roman"/>
          <w:b/>
          <w:sz w:val="28"/>
          <w:szCs w:val="28"/>
        </w:rPr>
        <w:t>Занятия-сказки</w:t>
      </w:r>
      <w:r w:rsidRPr="00347443">
        <w:rPr>
          <w:rFonts w:ascii="Times New Roman" w:hAnsi="Times New Roman" w:cs="Times New Roman"/>
          <w:sz w:val="28"/>
          <w:szCs w:val="28"/>
        </w:rPr>
        <w:t xml:space="preserve">. Ребенок живет в мире фантазии, сказки. Для большинства детей метафора — это </w:t>
      </w:r>
      <w:proofErr w:type="spellStart"/>
      <w:proofErr w:type="gramStart"/>
      <w:r w:rsidRPr="00347443">
        <w:rPr>
          <w:rFonts w:ascii="Times New Roman" w:hAnsi="Times New Roman" w:cs="Times New Roman"/>
          <w:sz w:val="28"/>
          <w:szCs w:val="28"/>
        </w:rPr>
        <w:t>зна-комая</w:t>
      </w:r>
      <w:proofErr w:type="spellEnd"/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реальность, так как детство </w:t>
      </w:r>
      <w:proofErr w:type="spellStart"/>
      <w:r w:rsidRPr="00347443">
        <w:rPr>
          <w:rFonts w:ascii="Times New Roman" w:hAnsi="Times New Roman" w:cs="Times New Roman"/>
          <w:sz w:val="28"/>
          <w:szCs w:val="28"/>
        </w:rPr>
        <w:t>напол-нено</w:t>
      </w:r>
      <w:proofErr w:type="spellEnd"/>
      <w:r w:rsidRPr="00347443">
        <w:rPr>
          <w:rFonts w:ascii="Times New Roman" w:hAnsi="Times New Roman" w:cs="Times New Roman"/>
          <w:sz w:val="28"/>
          <w:szCs w:val="28"/>
        </w:rPr>
        <w:t xml:space="preserve"> сказками, анимационными фильмами, сказочными героями. Воображение — это внутренний мир детей, врожденный </w:t>
      </w:r>
      <w:proofErr w:type="spellStart"/>
      <w:proofErr w:type="gramStart"/>
      <w:r w:rsidRPr="00347443">
        <w:rPr>
          <w:rFonts w:ascii="Times New Roman" w:hAnsi="Times New Roman" w:cs="Times New Roman"/>
          <w:sz w:val="28"/>
          <w:szCs w:val="28"/>
        </w:rPr>
        <w:t>есте-ственный</w:t>
      </w:r>
      <w:proofErr w:type="spellEnd"/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процесс, при помощи которого они учатся понимать окружающий их мир, толковать его смысл. Конта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>убинным уровнем сказки не простой. Образы в сказках воздействуют одновременно на созна</w:t>
      </w:r>
      <w:r w:rsidR="005E41F5" w:rsidRPr="00347443">
        <w:rPr>
          <w:rFonts w:ascii="Times New Roman" w:hAnsi="Times New Roman" w:cs="Times New Roman"/>
          <w:sz w:val="28"/>
          <w:szCs w:val="28"/>
        </w:rPr>
        <w:t>ние и на подсознание, что предо</w:t>
      </w:r>
      <w:r w:rsidRPr="00347443">
        <w:rPr>
          <w:rFonts w:ascii="Times New Roman" w:hAnsi="Times New Roman" w:cs="Times New Roman"/>
          <w:sz w:val="28"/>
          <w:szCs w:val="28"/>
        </w:rPr>
        <w:t xml:space="preserve">ставляет дополнительные возможности во время общения. Особо это важно для психолого-коррекционной работы, когда </w:t>
      </w:r>
      <w:proofErr w:type="spellStart"/>
      <w:r w:rsidRPr="00347443">
        <w:rPr>
          <w:rFonts w:ascii="Times New Roman" w:hAnsi="Times New Roman" w:cs="Times New Roman"/>
          <w:sz w:val="28"/>
          <w:szCs w:val="28"/>
        </w:rPr>
        <w:t>необ-ходимо</w:t>
      </w:r>
      <w:proofErr w:type="spellEnd"/>
      <w:r w:rsidRPr="0034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443">
        <w:rPr>
          <w:rFonts w:ascii="Times New Roman" w:hAnsi="Times New Roman" w:cs="Times New Roman"/>
          <w:sz w:val="28"/>
          <w:szCs w:val="28"/>
        </w:rPr>
        <w:t>сло</w:t>
      </w:r>
      <w:r w:rsidRPr="00347443">
        <w:rPr>
          <w:rFonts w:ascii="Times New Roman" w:hAnsi="Times New Roman" w:cs="Times New Roman"/>
          <w:sz w:val="28"/>
          <w:szCs w:val="28"/>
        </w:rPr>
        <w:t>ж</w:t>
      </w:r>
      <w:r w:rsidRPr="00347443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47443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proofErr w:type="spellStart"/>
      <w:r w:rsidRPr="00347443">
        <w:rPr>
          <w:rFonts w:ascii="Times New Roman" w:hAnsi="Times New Roman" w:cs="Times New Roman"/>
          <w:sz w:val="28"/>
          <w:szCs w:val="28"/>
        </w:rPr>
        <w:t>обста-новке</w:t>
      </w:r>
      <w:proofErr w:type="spellEnd"/>
      <w:r w:rsidRPr="00347443">
        <w:rPr>
          <w:rFonts w:ascii="Times New Roman" w:hAnsi="Times New Roman" w:cs="Times New Roman"/>
          <w:sz w:val="28"/>
          <w:szCs w:val="28"/>
        </w:rPr>
        <w:t xml:space="preserve"> создать эффективную ситуацию общения. Дошк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 xml:space="preserve">льное образование наполнено сказками, ну а еще праздник сказки в детском саду является великолепным средством для снятия </w:t>
      </w:r>
      <w:proofErr w:type="spellStart"/>
      <w:r w:rsidRPr="0034744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47443">
        <w:rPr>
          <w:rFonts w:ascii="Times New Roman" w:hAnsi="Times New Roman" w:cs="Times New Roman"/>
          <w:sz w:val="28"/>
          <w:szCs w:val="28"/>
        </w:rPr>
        <w:t xml:space="preserve"> напряжения и психогигиены ребенка. 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34744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47443">
        <w:rPr>
          <w:rFonts w:ascii="Times New Roman" w:hAnsi="Times New Roman" w:cs="Times New Roman"/>
          <w:b/>
          <w:sz w:val="28"/>
          <w:szCs w:val="28"/>
        </w:rPr>
        <w:t>Занятия-сюрпризы</w:t>
      </w:r>
      <w:r w:rsidRPr="00347443">
        <w:rPr>
          <w:rFonts w:ascii="Times New Roman" w:hAnsi="Times New Roman" w:cs="Times New Roman"/>
          <w:sz w:val="28"/>
          <w:szCs w:val="28"/>
        </w:rPr>
        <w:t>. В содержание данного вида занятий включается инфо</w:t>
      </w:r>
      <w:r w:rsidRPr="00347443">
        <w:rPr>
          <w:rFonts w:ascii="Times New Roman" w:hAnsi="Times New Roman" w:cs="Times New Roman"/>
          <w:sz w:val="28"/>
          <w:szCs w:val="28"/>
        </w:rPr>
        <w:t>р</w:t>
      </w:r>
      <w:r w:rsidRPr="00347443">
        <w:rPr>
          <w:rFonts w:ascii="Times New Roman" w:hAnsi="Times New Roman" w:cs="Times New Roman"/>
          <w:sz w:val="28"/>
          <w:szCs w:val="28"/>
        </w:rPr>
        <w:t>мация, освоенная детьми в процессе учебной работы и обновленная введением н</w:t>
      </w:r>
      <w:r w:rsidRPr="00347443">
        <w:rPr>
          <w:rFonts w:ascii="Times New Roman" w:hAnsi="Times New Roman" w:cs="Times New Roman"/>
          <w:sz w:val="28"/>
          <w:szCs w:val="28"/>
        </w:rPr>
        <w:t>е</w:t>
      </w:r>
      <w:r w:rsidRPr="00347443">
        <w:rPr>
          <w:rFonts w:ascii="Times New Roman" w:hAnsi="Times New Roman" w:cs="Times New Roman"/>
          <w:sz w:val="28"/>
          <w:szCs w:val="28"/>
        </w:rPr>
        <w:t>ожиданных условий, необычных пособий и способов организации. Таким образом, мы можем сделать вывод, что использование нетрадиционных форм обучения д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>школьников будет способствовать формированию интеллектуальной компетентн</w:t>
      </w:r>
      <w:r w:rsidRPr="00347443">
        <w:rPr>
          <w:rFonts w:ascii="Times New Roman" w:hAnsi="Times New Roman" w:cs="Times New Roman"/>
          <w:sz w:val="28"/>
          <w:szCs w:val="28"/>
        </w:rPr>
        <w:t>о</w:t>
      </w:r>
      <w:r w:rsidRPr="00347443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Pr="00347443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47443">
        <w:rPr>
          <w:rFonts w:ascii="Times New Roman" w:hAnsi="Times New Roman" w:cs="Times New Roman"/>
          <w:sz w:val="28"/>
          <w:szCs w:val="28"/>
        </w:rPr>
        <w:t xml:space="preserve"> и самостоятельности дошкольников, развитию интегративных к</w:t>
      </w:r>
      <w:r w:rsidRPr="00347443">
        <w:rPr>
          <w:rFonts w:ascii="Times New Roman" w:hAnsi="Times New Roman" w:cs="Times New Roman"/>
          <w:sz w:val="28"/>
          <w:szCs w:val="28"/>
        </w:rPr>
        <w:t>а</w:t>
      </w:r>
      <w:r w:rsidRPr="00347443">
        <w:rPr>
          <w:rFonts w:ascii="Times New Roman" w:hAnsi="Times New Roman" w:cs="Times New Roman"/>
          <w:sz w:val="28"/>
          <w:szCs w:val="28"/>
        </w:rPr>
        <w:t>честв личности.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237BD2" w:rsidRPr="00347443" w:rsidRDefault="00237BD2" w:rsidP="00347443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организации образовательной деятельности в ДОУ на 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этапе - 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уход от учебной деятельности (занятий), повышение ст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195DCE" w:rsidRPr="00347443" w:rsidRDefault="00237BD2" w:rsidP="00347443">
      <w:pPr>
        <w:shd w:val="clear" w:color="auto" w:fill="FFFFFF" w:themeFill="background1"/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«занятие» как специально организованная форма учебной де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детском саду отменяется. Занятием должна стать интересная для д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 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организованная воспитателем специфическая детская де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тельность, подразумевающая их активность, деловое взаимодействие и общ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</w:t>
      </w:r>
    </w:p>
    <w:p w:rsidR="00347443" w:rsidRPr="00347443" w:rsidRDefault="00347443" w:rsidP="003474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современном детском саду образовательный процесс не должен св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только к непосредственно образовательной деятельности, он растянут в р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жиме всего дня.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C82C7B" w:rsidRPr="00347443" w:rsidRDefault="00C82C7B" w:rsidP="00347443">
      <w:pPr>
        <w:shd w:val="clear" w:color="auto" w:fill="FFFFFF" w:themeFill="background1"/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7B" w:rsidRPr="00347443" w:rsidRDefault="00C82C7B" w:rsidP="00347443">
      <w:pPr>
        <w:spacing w:after="0" w:line="240" w:lineRule="auto"/>
        <w:ind w:firstLine="39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«Снежинка»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лист бумаги одинаковой формы, размера, качества, цвета. Предлагается закрыть глаза и сложить лист пополам, оторвать правый верхний угол, опять сложить пополам, оторвите нижний угол и т. д. Затем раскрыть снежинку и постараться найти среди остальных снежинок точно такую же. Но снежинки все и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дивидуальны. Точно так нет и одинаковых детей, взрослых.</w:t>
      </w:r>
    </w:p>
    <w:p w:rsidR="00C82C7B" w:rsidRPr="00347443" w:rsidRDefault="00C82C7B" w:rsidP="003474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все мы разные, с различными способности, возможностями и личнос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качествами.</w:t>
      </w:r>
    </w:p>
    <w:p w:rsidR="00C82C7B" w:rsidRPr="00347443" w:rsidRDefault="00C82C7B" w:rsidP="00347443">
      <w:pPr>
        <w:shd w:val="clear" w:color="auto" w:fill="FFFFFF" w:themeFill="background1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sectPr w:rsidR="00C82C7B" w:rsidRPr="00347443" w:rsidSect="00C314AD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9E" w:rsidRDefault="0093409E" w:rsidP="00237BD2">
      <w:pPr>
        <w:spacing w:after="0" w:line="240" w:lineRule="auto"/>
      </w:pPr>
      <w:r>
        <w:separator/>
      </w:r>
    </w:p>
  </w:endnote>
  <w:endnote w:type="continuationSeparator" w:id="0">
    <w:p w:rsidR="0093409E" w:rsidRDefault="0093409E" w:rsidP="0023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5361"/>
      <w:docPartObj>
        <w:docPartGallery w:val="Page Numbers (Bottom of Page)"/>
        <w:docPartUnique/>
      </w:docPartObj>
    </w:sdtPr>
    <w:sdtContent>
      <w:p w:rsidR="00347443" w:rsidRDefault="00347443">
        <w:pPr>
          <w:pStyle w:val="a5"/>
          <w:jc w:val="center"/>
        </w:pPr>
        <w:fldSimple w:instr=" PAGE   \* MERGEFORMAT ">
          <w:r w:rsidR="00244692">
            <w:rPr>
              <w:noProof/>
            </w:rPr>
            <w:t>11</w:t>
          </w:r>
        </w:fldSimple>
      </w:p>
    </w:sdtContent>
  </w:sdt>
  <w:p w:rsidR="00347443" w:rsidRDefault="00347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9E" w:rsidRDefault="0093409E" w:rsidP="00237BD2">
      <w:pPr>
        <w:spacing w:after="0" w:line="240" w:lineRule="auto"/>
      </w:pPr>
      <w:r>
        <w:separator/>
      </w:r>
    </w:p>
  </w:footnote>
  <w:footnote w:type="continuationSeparator" w:id="0">
    <w:p w:rsidR="0093409E" w:rsidRDefault="0093409E" w:rsidP="00237BD2">
      <w:pPr>
        <w:spacing w:after="0" w:line="240" w:lineRule="auto"/>
      </w:pPr>
      <w:r>
        <w:continuationSeparator/>
      </w:r>
    </w:p>
  </w:footnote>
  <w:footnote w:id="1">
    <w:p w:rsidR="00347443" w:rsidRPr="00244692" w:rsidRDefault="00347443" w:rsidP="00244692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93E"/>
    <w:multiLevelType w:val="hybridMultilevel"/>
    <w:tmpl w:val="728E0F9C"/>
    <w:lvl w:ilvl="0" w:tplc="3EF8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B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6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60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2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8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C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836C84"/>
    <w:multiLevelType w:val="hybridMultilevel"/>
    <w:tmpl w:val="8196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374"/>
    <w:multiLevelType w:val="hybridMultilevel"/>
    <w:tmpl w:val="32C4F9B8"/>
    <w:lvl w:ilvl="0" w:tplc="CA04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4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9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2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D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82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4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9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131ED"/>
    <w:multiLevelType w:val="hybridMultilevel"/>
    <w:tmpl w:val="2FECE75E"/>
    <w:lvl w:ilvl="0" w:tplc="A552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803"/>
    <w:multiLevelType w:val="multilevel"/>
    <w:tmpl w:val="ABB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C04A3"/>
    <w:multiLevelType w:val="hybridMultilevel"/>
    <w:tmpl w:val="05946406"/>
    <w:lvl w:ilvl="0" w:tplc="A15C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 CY" w:hAnsi="Lucida Grande CY" w:hint="default"/>
      </w:rPr>
    </w:lvl>
    <w:lvl w:ilvl="1" w:tplc="B99E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 CY" w:hAnsi="Lucida Grande CY" w:hint="default"/>
      </w:rPr>
    </w:lvl>
    <w:lvl w:ilvl="2" w:tplc="EA66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 CY" w:hAnsi="Lucida Grande CY" w:hint="default"/>
      </w:rPr>
    </w:lvl>
    <w:lvl w:ilvl="3" w:tplc="546A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 CY" w:hAnsi="Lucida Grande CY" w:hint="default"/>
      </w:rPr>
    </w:lvl>
    <w:lvl w:ilvl="4" w:tplc="F656D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 CY" w:hAnsi="Lucida Grande CY" w:hint="default"/>
      </w:rPr>
    </w:lvl>
    <w:lvl w:ilvl="5" w:tplc="BA4C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 CY" w:hAnsi="Lucida Grande CY" w:hint="default"/>
      </w:rPr>
    </w:lvl>
    <w:lvl w:ilvl="6" w:tplc="6740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 CY" w:hAnsi="Lucida Grande CY" w:hint="default"/>
      </w:rPr>
    </w:lvl>
    <w:lvl w:ilvl="7" w:tplc="AEBE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 CY" w:hAnsi="Lucida Grande CY" w:hint="default"/>
      </w:rPr>
    </w:lvl>
    <w:lvl w:ilvl="8" w:tplc="F65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 CY" w:hAnsi="Lucida Grande CY" w:hint="default"/>
      </w:rPr>
    </w:lvl>
  </w:abstractNum>
  <w:abstractNum w:abstractNumId="6">
    <w:nsid w:val="2B187EAF"/>
    <w:multiLevelType w:val="hybridMultilevel"/>
    <w:tmpl w:val="81B2298A"/>
    <w:lvl w:ilvl="0" w:tplc="F8C2B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1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3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21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88B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2B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C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6EA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CB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B1088B"/>
    <w:multiLevelType w:val="hybridMultilevel"/>
    <w:tmpl w:val="E0CC7160"/>
    <w:lvl w:ilvl="0" w:tplc="E418F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53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EA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20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07B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41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CF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6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E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1A2B8B"/>
    <w:multiLevelType w:val="hybridMultilevel"/>
    <w:tmpl w:val="6FC8CF42"/>
    <w:lvl w:ilvl="0" w:tplc="C4C06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AF9AC">
      <w:start w:val="12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83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C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E9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C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AC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8C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FC1B56"/>
    <w:multiLevelType w:val="hybridMultilevel"/>
    <w:tmpl w:val="FBC6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2C13D6"/>
    <w:multiLevelType w:val="hybridMultilevel"/>
    <w:tmpl w:val="3ABC91B4"/>
    <w:lvl w:ilvl="0" w:tplc="19067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 CY" w:hAnsi="Lucida Grande CY" w:hint="default"/>
      </w:rPr>
    </w:lvl>
    <w:lvl w:ilvl="1" w:tplc="D25CB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 CY" w:hAnsi="Lucida Grande CY" w:hint="default"/>
      </w:rPr>
    </w:lvl>
    <w:lvl w:ilvl="2" w:tplc="485E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 CY" w:hAnsi="Lucida Grande CY" w:hint="default"/>
      </w:rPr>
    </w:lvl>
    <w:lvl w:ilvl="3" w:tplc="0106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 CY" w:hAnsi="Lucida Grande CY" w:hint="default"/>
      </w:rPr>
    </w:lvl>
    <w:lvl w:ilvl="4" w:tplc="DD0C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 CY" w:hAnsi="Lucida Grande CY" w:hint="default"/>
      </w:rPr>
    </w:lvl>
    <w:lvl w:ilvl="5" w:tplc="BAD8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 CY" w:hAnsi="Lucida Grande CY" w:hint="default"/>
      </w:rPr>
    </w:lvl>
    <w:lvl w:ilvl="6" w:tplc="FBB6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 CY" w:hAnsi="Lucida Grande CY" w:hint="default"/>
      </w:rPr>
    </w:lvl>
    <w:lvl w:ilvl="7" w:tplc="CBEC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 CY" w:hAnsi="Lucida Grande CY" w:hint="default"/>
      </w:rPr>
    </w:lvl>
    <w:lvl w:ilvl="8" w:tplc="C8644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 CY" w:hAnsi="Lucida Grande CY" w:hint="default"/>
      </w:rPr>
    </w:lvl>
  </w:abstractNum>
  <w:abstractNum w:abstractNumId="11">
    <w:nsid w:val="3FFF6885"/>
    <w:multiLevelType w:val="hybridMultilevel"/>
    <w:tmpl w:val="02E8D8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25195C"/>
    <w:multiLevelType w:val="multilevel"/>
    <w:tmpl w:val="0CC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FD55E4"/>
    <w:multiLevelType w:val="multilevel"/>
    <w:tmpl w:val="A90A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916661"/>
    <w:multiLevelType w:val="multilevel"/>
    <w:tmpl w:val="B11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FC27B2"/>
    <w:multiLevelType w:val="hybridMultilevel"/>
    <w:tmpl w:val="0A3A91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D2"/>
    <w:rsid w:val="000B1C72"/>
    <w:rsid w:val="0010316E"/>
    <w:rsid w:val="00195DCE"/>
    <w:rsid w:val="001D3551"/>
    <w:rsid w:val="00237BD2"/>
    <w:rsid w:val="00244692"/>
    <w:rsid w:val="0031390B"/>
    <w:rsid w:val="00316750"/>
    <w:rsid w:val="00340395"/>
    <w:rsid w:val="00347443"/>
    <w:rsid w:val="005442CD"/>
    <w:rsid w:val="005E41F5"/>
    <w:rsid w:val="006E6DA9"/>
    <w:rsid w:val="0093409E"/>
    <w:rsid w:val="00946D5E"/>
    <w:rsid w:val="00985142"/>
    <w:rsid w:val="00A93932"/>
    <w:rsid w:val="00B46147"/>
    <w:rsid w:val="00C314AD"/>
    <w:rsid w:val="00C82C7B"/>
    <w:rsid w:val="00DD6A59"/>
    <w:rsid w:val="00E62978"/>
    <w:rsid w:val="00E8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BD2"/>
  </w:style>
  <w:style w:type="paragraph" w:styleId="a5">
    <w:name w:val="footer"/>
    <w:basedOn w:val="a"/>
    <w:link w:val="a6"/>
    <w:uiPriority w:val="99"/>
    <w:unhideWhenUsed/>
    <w:rsid w:val="0023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BD2"/>
  </w:style>
  <w:style w:type="paragraph" w:styleId="a7">
    <w:name w:val="Balloon Text"/>
    <w:basedOn w:val="a"/>
    <w:link w:val="a8"/>
    <w:uiPriority w:val="99"/>
    <w:semiHidden/>
    <w:unhideWhenUsed/>
    <w:rsid w:val="0023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BD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82C7B"/>
    <w:pPr>
      <w:ind w:left="720"/>
      <w:contextualSpacing/>
    </w:pPr>
  </w:style>
  <w:style w:type="paragraph" w:styleId="aa">
    <w:name w:val="footnote text"/>
    <w:basedOn w:val="a"/>
    <w:link w:val="ab"/>
    <w:rsid w:val="00A93932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93932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E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Homes</cp:lastModifiedBy>
  <cp:revision>6</cp:revision>
  <cp:lastPrinted>2015-02-01T10:34:00Z</cp:lastPrinted>
  <dcterms:created xsi:type="dcterms:W3CDTF">2015-02-01T10:15:00Z</dcterms:created>
  <dcterms:modified xsi:type="dcterms:W3CDTF">2015-11-17T23:43:00Z</dcterms:modified>
</cp:coreProperties>
</file>